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4" w:rsidRDefault="007069BF" w:rsidP="007069BF">
      <w:pPr>
        <w:pStyle w:val="Heading1"/>
      </w:pPr>
      <w:r>
        <w:t>Royston Town Band Committee Meeting Minutes</w:t>
      </w:r>
    </w:p>
    <w:p w:rsidR="007069BF" w:rsidRDefault="00DB5AAD" w:rsidP="007069BF">
      <w:r>
        <w:t>Minutes</w:t>
      </w:r>
      <w:r w:rsidR="007069BF">
        <w:t xml:space="preserve"> of a meeting held on </w:t>
      </w:r>
      <w:r w:rsidR="00082C15">
        <w:t>7</w:t>
      </w:r>
      <w:r w:rsidR="00082C15" w:rsidRPr="00082C15">
        <w:rPr>
          <w:vertAlign w:val="superscript"/>
        </w:rPr>
        <w:t>th</w:t>
      </w:r>
      <w:r w:rsidR="00082C15">
        <w:t xml:space="preserve"> December</w:t>
      </w:r>
      <w:r w:rsidR="008635DF">
        <w:t xml:space="preserve"> 2015</w:t>
      </w:r>
      <w:r w:rsidR="009B3045">
        <w:t xml:space="preserve"> at t</w:t>
      </w:r>
      <w:r w:rsidR="001D78EB">
        <w:t>he Old Bull Inn, Royston</w:t>
      </w:r>
      <w:r w:rsidR="009B3045">
        <w:t>.</w:t>
      </w:r>
    </w:p>
    <w:p w:rsidR="0070152D" w:rsidRPr="00B1282C" w:rsidRDefault="0070152D" w:rsidP="007069BF">
      <w:pPr>
        <w:rPr>
          <w:sz w:val="16"/>
          <w:szCs w:val="16"/>
        </w:rPr>
      </w:pPr>
      <w:r w:rsidRPr="00B1282C">
        <w:rPr>
          <w:sz w:val="16"/>
          <w:szCs w:val="16"/>
        </w:rPr>
        <w:t xml:space="preserve">Version </w:t>
      </w:r>
      <w:r w:rsidR="001F47CB">
        <w:rPr>
          <w:sz w:val="16"/>
          <w:szCs w:val="16"/>
        </w:rPr>
        <w:t>1</w:t>
      </w:r>
      <w:r w:rsidR="00442E19">
        <w:rPr>
          <w:sz w:val="16"/>
          <w:szCs w:val="16"/>
        </w:rPr>
        <w:t xml:space="preserve">, </w:t>
      </w:r>
      <w:r w:rsidR="00F67B79">
        <w:rPr>
          <w:sz w:val="16"/>
          <w:szCs w:val="16"/>
        </w:rPr>
        <w:t>6</w:t>
      </w:r>
      <w:r w:rsidR="00F67B79" w:rsidRPr="00F67B79">
        <w:rPr>
          <w:sz w:val="16"/>
          <w:szCs w:val="16"/>
          <w:vertAlign w:val="superscript"/>
        </w:rPr>
        <w:t>th</w:t>
      </w:r>
      <w:r w:rsidR="00F67B79">
        <w:rPr>
          <w:sz w:val="16"/>
          <w:szCs w:val="16"/>
        </w:rPr>
        <w:t xml:space="preserve"> January 2016</w:t>
      </w:r>
    </w:p>
    <w:p w:rsidR="007069BF" w:rsidRDefault="007069BF" w:rsidP="007069BF">
      <w:r>
        <w:t>Present:</w:t>
      </w:r>
      <w:r>
        <w:tab/>
        <w:t>CF</w:t>
      </w:r>
      <w:r w:rsidR="00DC7F16">
        <w:t xml:space="preserve"> (Chair)</w:t>
      </w:r>
      <w:r w:rsidR="005B0CB0">
        <w:t>,</w:t>
      </w:r>
      <w:r w:rsidR="00627B61">
        <w:t xml:space="preserve"> </w:t>
      </w:r>
      <w:r w:rsidR="00BD7E8C">
        <w:t xml:space="preserve">FB, </w:t>
      </w:r>
      <w:r w:rsidR="00A477B3">
        <w:t>TC,</w:t>
      </w:r>
      <w:r w:rsidR="003B13B0">
        <w:t xml:space="preserve"> MJ, </w:t>
      </w:r>
      <w:r w:rsidR="00204817">
        <w:t xml:space="preserve">LL, </w:t>
      </w:r>
      <w:r w:rsidR="00EA5DD2">
        <w:t xml:space="preserve">MP, </w:t>
      </w:r>
      <w:r w:rsidR="008B1647">
        <w:t xml:space="preserve">JS, </w:t>
      </w:r>
      <w:r>
        <w:t>SS</w:t>
      </w:r>
      <w:r w:rsidR="00AC14CF">
        <w:t>, GW</w:t>
      </w:r>
      <w:r w:rsidR="00DC7F16">
        <w:br/>
      </w:r>
      <w:r w:rsidR="005B0CB0">
        <w:t>Apologies:</w:t>
      </w:r>
      <w:r w:rsidR="005B0CB0">
        <w:tab/>
      </w:r>
      <w:r w:rsidR="003B13B0">
        <w:t>BE,</w:t>
      </w:r>
      <w:r w:rsidR="00A477B3">
        <w:t xml:space="preserve"> SE,</w:t>
      </w:r>
      <w:r w:rsidR="003B13B0">
        <w:t xml:space="preserve"> </w:t>
      </w:r>
      <w:r w:rsidR="00D74D36">
        <w:t xml:space="preserve">LK, </w:t>
      </w:r>
      <w:r w:rsidR="005B0CB0">
        <w:t>GS</w:t>
      </w:r>
      <w:r w:rsidR="00F67B79">
        <w:t>, OS, RS</w:t>
      </w:r>
    </w:p>
    <w:p w:rsidR="00C07C9A" w:rsidRDefault="005A58B1" w:rsidP="00C07C9A">
      <w:pPr>
        <w:pStyle w:val="Heading2"/>
      </w:pPr>
      <w:r>
        <w:t>201</w:t>
      </w:r>
      <w:r w:rsidR="00F67B79">
        <w:t>5/106</w:t>
      </w:r>
      <w:r w:rsidR="003228F9">
        <w:t xml:space="preserve"> </w:t>
      </w:r>
      <w:r w:rsidR="00C07C9A">
        <w:t>Minutes of previous meeting</w:t>
      </w:r>
    </w:p>
    <w:p w:rsidR="00B922D8" w:rsidRDefault="00B922D8" w:rsidP="00B922D8">
      <w:r>
        <w:t>The minutes of the meeting on 4</w:t>
      </w:r>
      <w:r w:rsidRPr="00B922D8">
        <w:rPr>
          <w:vertAlign w:val="superscript"/>
        </w:rPr>
        <w:t>th</w:t>
      </w:r>
      <w:r>
        <w:t xml:space="preserve"> November 2015 were agreed as a true record.</w:t>
      </w:r>
    </w:p>
    <w:p w:rsidR="003412A3" w:rsidRDefault="00B922D8" w:rsidP="003412A3">
      <w:pPr>
        <w:pStyle w:val="Heading2"/>
      </w:pPr>
      <w:r>
        <w:t>2015/107</w:t>
      </w:r>
      <w:r w:rsidR="003412A3">
        <w:t xml:space="preserve"> Engagements and contests</w:t>
      </w:r>
    </w:p>
    <w:p w:rsidR="003412A3" w:rsidRDefault="003412A3" w:rsidP="003412A3">
      <w:pPr>
        <w:pStyle w:val="Heading3"/>
      </w:pPr>
      <w:r>
        <w:t>December 2015</w:t>
      </w:r>
    </w:p>
    <w:p w:rsidR="00B922D8" w:rsidRDefault="00B922D8" w:rsidP="00B922D8">
      <w:r>
        <w:t>The choir which would be performing with the band on Saturday 12</w:t>
      </w:r>
      <w:r w:rsidRPr="00B922D8">
        <w:rPr>
          <w:vertAlign w:val="superscript"/>
        </w:rPr>
        <w:t>th</w:t>
      </w:r>
      <w:r>
        <w:t xml:space="preserve"> December would be joining the rehearsal on Thursday </w:t>
      </w:r>
      <w:r w:rsidR="00222BDA">
        <w:t>10</w:t>
      </w:r>
      <w:r w:rsidR="00222BDA" w:rsidRPr="00222BDA">
        <w:rPr>
          <w:vertAlign w:val="superscript"/>
        </w:rPr>
        <w:t>th</w:t>
      </w:r>
      <w:r w:rsidR="00222BDA">
        <w:t xml:space="preserve"> December.</w:t>
      </w:r>
    </w:p>
    <w:p w:rsidR="00222BDA" w:rsidRDefault="00222BDA" w:rsidP="00B922D8">
      <w:r>
        <w:t xml:space="preserve">Resourcing of upcoming commitments </w:t>
      </w:r>
      <w:r w:rsidR="007543A4">
        <w:t xml:space="preserve">was discussed, </w:t>
      </w:r>
      <w:r>
        <w:t xml:space="preserve">including </w:t>
      </w:r>
      <w:proofErr w:type="spellStart"/>
      <w:r>
        <w:t>Studlands</w:t>
      </w:r>
      <w:proofErr w:type="spellEnd"/>
      <w:r>
        <w:t xml:space="preserve"> Rise School, </w:t>
      </w:r>
      <w:proofErr w:type="spellStart"/>
      <w:r>
        <w:t>Heydon</w:t>
      </w:r>
      <w:proofErr w:type="spellEnd"/>
      <w:r>
        <w:t xml:space="preserve"> Church and</w:t>
      </w:r>
      <w:r w:rsidR="007543A4">
        <w:t xml:space="preserve"> Richard Cox House</w:t>
      </w:r>
      <w:r>
        <w:t>.</w:t>
      </w:r>
    </w:p>
    <w:p w:rsidR="007543A4" w:rsidRDefault="007543A4" w:rsidP="007543A4">
      <w:pPr>
        <w:pStyle w:val="Heading3"/>
      </w:pPr>
      <w:r>
        <w:t>January 2016</w:t>
      </w:r>
    </w:p>
    <w:p w:rsidR="007543A4" w:rsidRDefault="007543A4" w:rsidP="007543A4">
      <w:pPr>
        <w:pStyle w:val="Heading4"/>
      </w:pPr>
      <w:proofErr w:type="spellStart"/>
      <w:r>
        <w:t>Butlins</w:t>
      </w:r>
      <w:proofErr w:type="spellEnd"/>
      <w:r>
        <w:t xml:space="preserve"> Mineworkers Contest</w:t>
      </w:r>
    </w:p>
    <w:p w:rsidR="007543A4" w:rsidRDefault="007543A4" w:rsidP="007543A4">
      <w:r>
        <w:t xml:space="preserve">Roger needed to know the number of Day Passes to obtain for those band members who would not be staying at </w:t>
      </w:r>
      <w:proofErr w:type="spellStart"/>
      <w:r>
        <w:t>Butlins</w:t>
      </w:r>
      <w:proofErr w:type="spellEnd"/>
      <w:r>
        <w:t xml:space="preserve"> for the weekend. </w:t>
      </w:r>
      <w:r w:rsidR="00204817">
        <w:t>Discussion suggested that 8 or 9 would be needed.</w:t>
      </w:r>
    </w:p>
    <w:p w:rsidR="00676AE0" w:rsidRDefault="00676AE0" w:rsidP="007543A4">
      <w:r>
        <w:t xml:space="preserve">Judy had confirmed availability to play percussion at the contest, along with </w:t>
      </w:r>
      <w:r w:rsidR="00AA4E54">
        <w:t>Sheila</w:t>
      </w:r>
      <w:r>
        <w:t xml:space="preserve"> and Catherine.</w:t>
      </w:r>
    </w:p>
    <w:p w:rsidR="00204817" w:rsidRDefault="00204817" w:rsidP="00204817">
      <w:pPr>
        <w:pStyle w:val="Heading3"/>
      </w:pPr>
      <w:r>
        <w:t>March 2016</w:t>
      </w:r>
    </w:p>
    <w:p w:rsidR="009C2374" w:rsidRPr="009C2374" w:rsidRDefault="009C2374" w:rsidP="009C2374">
      <w:pPr>
        <w:pStyle w:val="Heading4"/>
      </w:pPr>
      <w:r>
        <w:t>Area Contest</w:t>
      </w:r>
    </w:p>
    <w:p w:rsidR="00204817" w:rsidRDefault="00204817" w:rsidP="007543A4">
      <w:r>
        <w:t>Roger reported that the Area Contest would take place on Sunday 20</w:t>
      </w:r>
      <w:r w:rsidRPr="00204817">
        <w:rPr>
          <w:vertAlign w:val="superscript"/>
        </w:rPr>
        <w:t>th</w:t>
      </w:r>
      <w:r>
        <w:t xml:space="preserve"> March for 4</w:t>
      </w:r>
      <w:r w:rsidRPr="00204817">
        <w:rPr>
          <w:vertAlign w:val="superscript"/>
        </w:rPr>
        <w:t>th</w:t>
      </w:r>
      <w:r>
        <w:t xml:space="preserve"> section bands. The closing date for entries was 23</w:t>
      </w:r>
      <w:r w:rsidRPr="00204817">
        <w:rPr>
          <w:vertAlign w:val="superscript"/>
        </w:rPr>
        <w:t>rd</w:t>
      </w:r>
      <w:r>
        <w:t xml:space="preserve"> January and the entry fee £115.</w:t>
      </w:r>
    </w:p>
    <w:p w:rsidR="002F20C4" w:rsidRDefault="00AE7B6A" w:rsidP="002F20C4">
      <w:pPr>
        <w:pStyle w:val="Heading2"/>
      </w:pPr>
      <w:r>
        <w:t>2015/10</w:t>
      </w:r>
      <w:r w:rsidR="009C2374">
        <w:t>8</w:t>
      </w:r>
      <w:r w:rsidR="002F20C4">
        <w:t xml:space="preserve"> Social, PR and promotion</w:t>
      </w:r>
    </w:p>
    <w:p w:rsidR="00E705C0" w:rsidRPr="00E705C0" w:rsidRDefault="00E705C0" w:rsidP="00E705C0">
      <w:pPr>
        <w:pStyle w:val="Heading3"/>
      </w:pPr>
      <w:r>
        <w:t>Quiz night</w:t>
      </w:r>
    </w:p>
    <w:p w:rsidR="004E4FC9" w:rsidRDefault="001F730E" w:rsidP="002F20C4">
      <w:r>
        <w:t xml:space="preserve">The </w:t>
      </w:r>
      <w:r w:rsidR="004E4FC9">
        <w:t xml:space="preserve">quiz night </w:t>
      </w:r>
      <w:r w:rsidR="001B7DD8">
        <w:t xml:space="preserve">held </w:t>
      </w:r>
      <w:r w:rsidR="00447F5A">
        <w:t xml:space="preserve">on </w:t>
      </w:r>
      <w:r w:rsidR="004E4FC9">
        <w:t>Saturday 21</w:t>
      </w:r>
      <w:r w:rsidR="004E4FC9" w:rsidRPr="004E4FC9">
        <w:rPr>
          <w:vertAlign w:val="superscript"/>
        </w:rPr>
        <w:t>st</w:t>
      </w:r>
      <w:r w:rsidR="004E4FC9">
        <w:t xml:space="preserve"> November at the Market Hill Rooms </w:t>
      </w:r>
      <w:r w:rsidR="001B7DD8">
        <w:t xml:space="preserve">had been a great success and </w:t>
      </w:r>
      <w:proofErr w:type="spellStart"/>
      <w:r w:rsidR="001B7DD8">
        <w:t>Charmian</w:t>
      </w:r>
      <w:proofErr w:type="spellEnd"/>
      <w:r w:rsidR="001B7DD8">
        <w:t xml:space="preserve"> thanked those involved in organising it.</w:t>
      </w:r>
    </w:p>
    <w:p w:rsidR="001B7DD8" w:rsidRDefault="001B7DD8" w:rsidP="001B7DD8">
      <w:pPr>
        <w:pStyle w:val="Heading3"/>
      </w:pPr>
      <w:r>
        <w:t>Dinner and Dance</w:t>
      </w:r>
    </w:p>
    <w:p w:rsidR="001B7DD8" w:rsidRDefault="001B7DD8" w:rsidP="002F20C4">
      <w:r>
        <w:t>Sue had book</w:t>
      </w:r>
      <w:r w:rsidR="00AA4E54">
        <w:t>ed the Royston Golf Club for a James Bond</w:t>
      </w:r>
      <w:r>
        <w:t xml:space="preserve"> themed dinner and dance on Saturday 6</w:t>
      </w:r>
      <w:r w:rsidRPr="001B7DD8">
        <w:rPr>
          <w:vertAlign w:val="superscript"/>
        </w:rPr>
        <w:t>th</w:t>
      </w:r>
      <w:r>
        <w:t xml:space="preserve"> February. Paul </w:t>
      </w:r>
      <w:proofErr w:type="spellStart"/>
      <w:r>
        <w:t>Skerry’s</w:t>
      </w:r>
      <w:proofErr w:type="spellEnd"/>
      <w:r>
        <w:t xml:space="preserve"> brother had agreed to be DJ. The likely price would be around £25 per head</w:t>
      </w:r>
      <w:r w:rsidR="003E4FEB">
        <w:t xml:space="preserve"> for adults (as last year)</w:t>
      </w:r>
      <w:r>
        <w:t>, but would depend on menu choices.</w:t>
      </w:r>
      <w:r w:rsidR="003E4FEB">
        <w:t xml:space="preserve"> </w:t>
      </w:r>
      <w:r w:rsidR="00CC6077">
        <w:t>Sue</w:t>
      </w:r>
      <w:r w:rsidR="003E4FEB">
        <w:t xml:space="preserve"> had emailed the chef and was awaiting a response.</w:t>
      </w:r>
    </w:p>
    <w:p w:rsidR="0059580C" w:rsidRDefault="0059580C" w:rsidP="00E705C0">
      <w:pPr>
        <w:pStyle w:val="Heading3"/>
      </w:pPr>
      <w:r>
        <w:t>Apparel</w:t>
      </w:r>
    </w:p>
    <w:p w:rsidR="0059580C" w:rsidRPr="0059580C" w:rsidRDefault="0059580C" w:rsidP="0059580C">
      <w:proofErr w:type="spellStart"/>
      <w:r>
        <w:t>Charmian</w:t>
      </w:r>
      <w:proofErr w:type="spellEnd"/>
      <w:r>
        <w:t xml:space="preserve"> had been notified that her order was awaiting collection. Payment had yet to be made</w:t>
      </w:r>
      <w:r w:rsidR="00AE6F52">
        <w:t>.</w:t>
      </w:r>
    </w:p>
    <w:p w:rsidR="00E705C0" w:rsidRDefault="00E705C0" w:rsidP="00E705C0">
      <w:pPr>
        <w:pStyle w:val="Heading3"/>
      </w:pPr>
      <w:r>
        <w:lastRenderedPageBreak/>
        <w:t>Web site</w:t>
      </w:r>
    </w:p>
    <w:p w:rsidR="00AE6F52" w:rsidRDefault="00AE6F52" w:rsidP="00AE6F52">
      <w:r>
        <w:t>Owen had revamped the band web site using more modern technology</w:t>
      </w:r>
      <w:r w:rsidRPr="00AE6F52">
        <w:t xml:space="preserve"> </w:t>
      </w:r>
      <w:r>
        <w:t xml:space="preserve">which should make it easier to maintain and </w:t>
      </w:r>
      <w:r w:rsidR="00CC6077">
        <w:t>also result in</w:t>
      </w:r>
      <w:r>
        <w:t xml:space="preserve"> a more modern “look and feel.” </w:t>
      </w:r>
      <w:proofErr w:type="spellStart"/>
      <w:r>
        <w:t>Charmian</w:t>
      </w:r>
      <w:proofErr w:type="spellEnd"/>
      <w:r>
        <w:t xml:space="preserve"> thanked him for his sterling work.</w:t>
      </w:r>
    </w:p>
    <w:p w:rsidR="00CC6077" w:rsidRDefault="00CC6077" w:rsidP="00E705C0">
      <w:r>
        <w:t xml:space="preserve">The server which has hosted the web site (operated by Adam, </w:t>
      </w:r>
      <w:proofErr w:type="spellStart"/>
      <w:r>
        <w:t>Charmian’s</w:t>
      </w:r>
      <w:proofErr w:type="spellEnd"/>
      <w:r>
        <w:t xml:space="preserve"> husband) would be decommissioned in due course. Owen had identified a hosting company to which the web site could be migrated at a cost of around £85 per annum. The committee was in favour of this.</w:t>
      </w:r>
    </w:p>
    <w:p w:rsidR="0075114C" w:rsidRDefault="00AE7B6A" w:rsidP="0075114C">
      <w:pPr>
        <w:pStyle w:val="Heading2"/>
      </w:pPr>
      <w:r>
        <w:t>2015/10</w:t>
      </w:r>
      <w:r w:rsidR="009C2374">
        <w:t>9</w:t>
      </w:r>
      <w:r w:rsidR="00163008">
        <w:t xml:space="preserve"> Band room</w:t>
      </w:r>
    </w:p>
    <w:p w:rsidR="003E4FEB" w:rsidRDefault="003E4FEB" w:rsidP="003E4FEB">
      <w:r>
        <w:t>Additional ba</w:t>
      </w:r>
      <w:r w:rsidR="00925E5B">
        <w:t>n</w:t>
      </w:r>
      <w:r>
        <w:t>d room keys had been procured and were distributed to those at the meeting who lacked them.</w:t>
      </w:r>
    </w:p>
    <w:p w:rsidR="003E4FEB" w:rsidRDefault="003E4FEB" w:rsidP="003E4FEB">
      <w:r>
        <w:t xml:space="preserve">Sue had purchased a timer which would allow the electric heater in the band room to be switched on for a preset </w:t>
      </w:r>
      <w:r w:rsidR="0059580C">
        <w:t>time period.</w:t>
      </w:r>
    </w:p>
    <w:p w:rsidR="009C2374" w:rsidRDefault="009C2374" w:rsidP="009C2374">
      <w:pPr>
        <w:pStyle w:val="Heading2"/>
      </w:pPr>
      <w:r>
        <w:t>2015</w:t>
      </w:r>
      <w:r w:rsidR="002E6B40">
        <w:t>/110 Copyright/Ownership of Music</w:t>
      </w:r>
    </w:p>
    <w:p w:rsidR="00ED4D4E" w:rsidRDefault="00CF52F2" w:rsidP="00331791">
      <w:proofErr w:type="spellStart"/>
      <w:r>
        <w:t>Charmian</w:t>
      </w:r>
      <w:proofErr w:type="spellEnd"/>
      <w:r w:rsidR="00ED4D4E">
        <w:t xml:space="preserve"> had done some</w:t>
      </w:r>
      <w:r>
        <w:t xml:space="preserve"> research and spoken to </w:t>
      </w:r>
      <w:r w:rsidR="00ED4D4E">
        <w:t>some people with relevant knowledge</w:t>
      </w:r>
      <w:r w:rsidR="00F81DD9">
        <w:t xml:space="preserve">, including Owen and Chris </w:t>
      </w:r>
      <w:proofErr w:type="spellStart"/>
      <w:r w:rsidR="00F81DD9">
        <w:t>Surridge</w:t>
      </w:r>
      <w:proofErr w:type="spellEnd"/>
      <w:r>
        <w:t xml:space="preserve">. </w:t>
      </w:r>
      <w:r w:rsidR="00ED4D4E">
        <w:t>The consensus was that the band is not allowed to make copies of sets of music or even entire parts.</w:t>
      </w:r>
    </w:p>
    <w:p w:rsidR="00AA4E54" w:rsidRDefault="00AA4E54" w:rsidP="009C2374">
      <w:r>
        <w:t>We would n</w:t>
      </w:r>
      <w:r w:rsidR="00CF52F2">
        <w:t xml:space="preserve">eed to address </w:t>
      </w:r>
      <w:r w:rsidR="00925E5B">
        <w:t xml:space="preserve">any </w:t>
      </w:r>
      <w:r w:rsidR="00CF52F2">
        <w:t xml:space="preserve">cases </w:t>
      </w:r>
      <w:r w:rsidR="00925E5B">
        <w:t xml:space="preserve">where whole sets of music in our library are copies and where </w:t>
      </w:r>
      <w:r w:rsidR="00CF52F2">
        <w:t>we don’t own the original</w:t>
      </w:r>
      <w:r w:rsidR="00F81DD9">
        <w:t xml:space="preserve"> piece. </w:t>
      </w:r>
      <w:r>
        <w:t>It was not thought</w:t>
      </w:r>
      <w:r w:rsidR="00F81DD9">
        <w:t xml:space="preserve"> practicable to go through the entire library in one go. </w:t>
      </w:r>
      <w:r>
        <w:t xml:space="preserve">The following mechanism was </w:t>
      </w:r>
      <w:r w:rsidR="003B6E53">
        <w:t>proposed</w:t>
      </w:r>
      <w:r>
        <w:t xml:space="preserve"> and seemed workable:</w:t>
      </w:r>
    </w:p>
    <w:p w:rsidR="00AA4E54" w:rsidRDefault="00AA4E54" w:rsidP="00AA4E54">
      <w:pPr>
        <w:pStyle w:val="ListParagraph"/>
        <w:numPr>
          <w:ilvl w:val="0"/>
          <w:numId w:val="41"/>
        </w:numPr>
      </w:pPr>
      <w:r>
        <w:t>When the librarian takes a piece f</w:t>
      </w:r>
      <w:r w:rsidR="003B6E53">
        <w:t>rom the library for playing, he</w:t>
      </w:r>
      <w:r>
        <w:t xml:space="preserve"> informs the committee if we d</w:t>
      </w:r>
      <w:r w:rsidR="003B6E53">
        <w:t xml:space="preserve">o not appear to own an original copy. He also attempts to find the </w:t>
      </w:r>
      <w:r w:rsidR="002E6B40">
        <w:t xml:space="preserve">approximate </w:t>
      </w:r>
      <w:r w:rsidR="003B6E53">
        <w:t>cost of purchasing a copy.</w:t>
      </w:r>
    </w:p>
    <w:p w:rsidR="003B6E53" w:rsidRDefault="003B6E53" w:rsidP="00AA4E54">
      <w:pPr>
        <w:pStyle w:val="ListParagraph"/>
        <w:numPr>
          <w:ilvl w:val="0"/>
          <w:numId w:val="41"/>
        </w:numPr>
      </w:pPr>
      <w:r>
        <w:t>The committee then makes a decision on whether to</w:t>
      </w:r>
      <w:r w:rsidR="006C4CB4">
        <w:t>:</w:t>
      </w:r>
    </w:p>
    <w:p w:rsidR="003B6E53" w:rsidRDefault="003B6E53" w:rsidP="003B6E53">
      <w:pPr>
        <w:pStyle w:val="ListParagraph"/>
        <w:numPr>
          <w:ilvl w:val="1"/>
          <w:numId w:val="41"/>
        </w:numPr>
      </w:pPr>
      <w:r>
        <w:t>purchase a copy immediately,</w:t>
      </w:r>
    </w:p>
    <w:p w:rsidR="003B6E53" w:rsidRDefault="003B6E53" w:rsidP="003B6E53">
      <w:pPr>
        <w:pStyle w:val="ListParagraph"/>
        <w:numPr>
          <w:ilvl w:val="1"/>
          <w:numId w:val="41"/>
        </w:numPr>
      </w:pPr>
      <w:r>
        <w:t xml:space="preserve">add the piece </w:t>
      </w:r>
      <w:r w:rsidR="006C4CB4">
        <w:t>to a ‘pending’ list of music to be purchased when finances allow, or</w:t>
      </w:r>
    </w:p>
    <w:p w:rsidR="006C4CB4" w:rsidRDefault="003B6E53" w:rsidP="009C2374">
      <w:pPr>
        <w:pStyle w:val="ListParagraph"/>
        <w:numPr>
          <w:ilvl w:val="1"/>
          <w:numId w:val="41"/>
        </w:numPr>
      </w:pPr>
      <w:proofErr w:type="gramStart"/>
      <w:r>
        <w:t>discard</w:t>
      </w:r>
      <w:proofErr w:type="gramEnd"/>
      <w:r>
        <w:t xml:space="preserve"> the piece</w:t>
      </w:r>
      <w:r w:rsidR="002E6B40">
        <w:t>.</w:t>
      </w:r>
    </w:p>
    <w:p w:rsidR="002E6B40" w:rsidRDefault="006C4CB4" w:rsidP="006C4CB4">
      <w:pPr>
        <w:ind w:left="720"/>
      </w:pPr>
      <w:r>
        <w:t>The</w:t>
      </w:r>
      <w:r w:rsidR="00F81DD9">
        <w:t xml:space="preserve"> decision is made </w:t>
      </w:r>
      <w:r w:rsidR="002E6B40">
        <w:t xml:space="preserve">by a majority vote and </w:t>
      </w:r>
      <w:r w:rsidR="00F81DD9">
        <w:t xml:space="preserve">based on </w:t>
      </w:r>
      <w:r w:rsidR="00A25388">
        <w:t>factors such as</w:t>
      </w:r>
      <w:r>
        <w:t xml:space="preserve"> </w:t>
      </w:r>
      <w:r w:rsidR="00F81DD9">
        <w:t>frequency of playing, popularity of the piece</w:t>
      </w:r>
      <w:r w:rsidR="00A25388">
        <w:t xml:space="preserve"> and cost to purchase</w:t>
      </w:r>
      <w:r w:rsidR="00F81DD9">
        <w:t xml:space="preserve">. </w:t>
      </w:r>
      <w:r w:rsidR="00471337">
        <w:t>In the event of a tie, the music is purchased.</w:t>
      </w:r>
    </w:p>
    <w:p w:rsidR="00CF52F2" w:rsidRDefault="00A25388" w:rsidP="002E6B40">
      <w:r>
        <w:t xml:space="preserve">Some music may prove difficult to purchase, in which case it would be discarded at the end of the season. </w:t>
      </w:r>
    </w:p>
    <w:p w:rsidR="002E6B40" w:rsidRDefault="00331791" w:rsidP="009C2374">
      <w:r>
        <w:t xml:space="preserve">With </w:t>
      </w:r>
      <w:r w:rsidR="0000552A">
        <w:t>the above</w:t>
      </w:r>
      <w:r>
        <w:t xml:space="preserve"> policy agreed, the first two examples were produced</w:t>
      </w:r>
      <w:r w:rsidR="002E6B40">
        <w:t xml:space="preserve"> of pieces for which the band does not appear to own an original copy. These were:</w:t>
      </w:r>
    </w:p>
    <w:p w:rsidR="002E6B40" w:rsidRDefault="00331791" w:rsidP="002E6B40">
      <w:pPr>
        <w:pStyle w:val="ListParagraph"/>
        <w:numPr>
          <w:ilvl w:val="0"/>
          <w:numId w:val="44"/>
        </w:numPr>
      </w:pPr>
      <w:r>
        <w:t>Away</w:t>
      </w:r>
      <w:r w:rsidR="00A25388">
        <w:t xml:space="preserve"> in a Manger</w:t>
      </w:r>
      <w:r w:rsidR="002E6B40">
        <w:t>, where the vote was to discard, based on a 8-to-1 majority, and</w:t>
      </w:r>
    </w:p>
    <w:p w:rsidR="009C2374" w:rsidRDefault="00A25388" w:rsidP="002E6B40">
      <w:pPr>
        <w:pStyle w:val="ListParagraph"/>
        <w:numPr>
          <w:ilvl w:val="0"/>
          <w:numId w:val="44"/>
        </w:numPr>
      </w:pPr>
      <w:r>
        <w:t>Three Carols for</w:t>
      </w:r>
      <w:r w:rsidR="00331791">
        <w:t xml:space="preserve"> Brass</w:t>
      </w:r>
      <w:r w:rsidR="002E6B40">
        <w:t>, where the vote was to purchase, based on a 7-to-2 majority</w:t>
      </w:r>
      <w:r w:rsidR="00471337">
        <w:t>.</w:t>
      </w:r>
    </w:p>
    <w:p w:rsidR="002E6B40" w:rsidRDefault="002E6B40" w:rsidP="009C2374">
      <w:r>
        <w:t xml:space="preserve">Chris </w:t>
      </w:r>
      <w:proofErr w:type="spellStart"/>
      <w:r>
        <w:t>Surridge</w:t>
      </w:r>
      <w:proofErr w:type="spellEnd"/>
      <w:r>
        <w:t xml:space="preserve"> would be asked to check if </w:t>
      </w:r>
      <w:r w:rsidR="00471337">
        <w:t>Three Carols</w:t>
      </w:r>
      <w:r>
        <w:t xml:space="preserve"> for Brass was still available for purchase and at what price.</w:t>
      </w:r>
    </w:p>
    <w:p w:rsidR="002E6B40" w:rsidRPr="002E6B40" w:rsidRDefault="002E6B40" w:rsidP="009C2374">
      <w:pPr>
        <w:rPr>
          <w:b/>
        </w:rPr>
      </w:pP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</w:r>
      <w:r w:rsidRPr="002E6B40">
        <w:rPr>
          <w:b/>
        </w:rPr>
        <w:tab/>
        <w:t>Action: SS</w:t>
      </w:r>
    </w:p>
    <w:p w:rsidR="0000552A" w:rsidRDefault="0000552A" w:rsidP="0000552A">
      <w:r>
        <w:lastRenderedPageBreak/>
        <w:t xml:space="preserve">[Following the meeting, a copy of Away in a Manger was donated to the band, so this </w:t>
      </w:r>
      <w:r w:rsidR="00905502">
        <w:t xml:space="preserve">piece </w:t>
      </w:r>
      <w:r>
        <w:t>would be retained in the library.]</w:t>
      </w:r>
    </w:p>
    <w:p w:rsidR="0000552A" w:rsidRDefault="0000552A" w:rsidP="0000552A">
      <w:pPr>
        <w:pStyle w:val="Heading2"/>
      </w:pPr>
      <w:r>
        <w:t>2015/111 Performing Rights Society</w:t>
      </w:r>
    </w:p>
    <w:p w:rsidR="0066611A" w:rsidRDefault="0066611A" w:rsidP="009C2374">
      <w:r>
        <w:t>Sue had spoken to the Performing Ri</w:t>
      </w:r>
      <w:r w:rsidR="00905502">
        <w:t xml:space="preserve">ghts Society about licensing and had </w:t>
      </w:r>
      <w:r>
        <w:t xml:space="preserve">established </w:t>
      </w:r>
      <w:r w:rsidR="00905502">
        <w:t>the following</w:t>
      </w:r>
      <w:r>
        <w:t>:</w:t>
      </w:r>
    </w:p>
    <w:p w:rsidR="0066611A" w:rsidRDefault="0066611A" w:rsidP="0046215B">
      <w:pPr>
        <w:pStyle w:val="ListParagraph"/>
        <w:numPr>
          <w:ilvl w:val="0"/>
          <w:numId w:val="45"/>
        </w:numPr>
      </w:pPr>
      <w:r>
        <w:t xml:space="preserve">The band is only required to have a performing rights licence </w:t>
      </w:r>
      <w:r w:rsidR="00905502">
        <w:t xml:space="preserve">for performances </w:t>
      </w:r>
      <w:r>
        <w:t>where the venue</w:t>
      </w:r>
      <w:r w:rsidR="0046215B">
        <w:t xml:space="preserve"> does not have its own licence.</w:t>
      </w:r>
      <w:r w:rsidR="00905502">
        <w:t xml:space="preserve"> Churches are exempt from this requirement.</w:t>
      </w:r>
    </w:p>
    <w:p w:rsidR="0046215B" w:rsidRDefault="0046215B" w:rsidP="0046215B">
      <w:pPr>
        <w:pStyle w:val="ListParagraph"/>
        <w:numPr>
          <w:ilvl w:val="0"/>
          <w:numId w:val="45"/>
        </w:numPr>
      </w:pPr>
      <w:r>
        <w:t>The cost of licence for a brass band is determined through a points system.</w:t>
      </w:r>
    </w:p>
    <w:p w:rsidR="0046215B" w:rsidRDefault="0046215B" w:rsidP="0046215B">
      <w:pPr>
        <w:pStyle w:val="ListParagraph"/>
        <w:numPr>
          <w:ilvl w:val="0"/>
          <w:numId w:val="45"/>
        </w:numPr>
      </w:pPr>
      <w:r>
        <w:t>RTB is currently in the lowest price band</w:t>
      </w:r>
    </w:p>
    <w:p w:rsidR="0046215B" w:rsidRDefault="0046215B" w:rsidP="009C2374">
      <w:r>
        <w:t>Factors which influence the number of points and hence the applicable price band are:</w:t>
      </w:r>
    </w:p>
    <w:p w:rsidR="0046215B" w:rsidRDefault="0046215B" w:rsidP="006957C9">
      <w:pPr>
        <w:pStyle w:val="ListParagraph"/>
        <w:numPr>
          <w:ilvl w:val="0"/>
          <w:numId w:val="47"/>
        </w:numPr>
      </w:pPr>
      <w:r>
        <w:t xml:space="preserve">How many performances are made in </w:t>
      </w:r>
      <w:r w:rsidRPr="00AF13A4">
        <w:rPr>
          <w:u w:val="single"/>
        </w:rPr>
        <w:t>non-PRS-licensed</w:t>
      </w:r>
      <w:r>
        <w:t xml:space="preserve"> venues per </w:t>
      </w:r>
      <w:proofErr w:type="gramStart"/>
      <w:r>
        <w:t>annum.</w:t>
      </w:r>
      <w:proofErr w:type="gramEnd"/>
      <w:r>
        <w:t xml:space="preserve"> </w:t>
      </w:r>
      <w:r w:rsidR="006957C9">
        <w:t>RTB currently declares 4 to the PRS and the maximum number of such performances allowed by the lowest price band is 11.</w:t>
      </w:r>
    </w:p>
    <w:p w:rsidR="00905502" w:rsidRDefault="00905502" w:rsidP="006957C9">
      <w:pPr>
        <w:pStyle w:val="ListParagraph"/>
        <w:numPr>
          <w:ilvl w:val="0"/>
          <w:numId w:val="47"/>
        </w:numPr>
      </w:pPr>
      <w:r>
        <w:t xml:space="preserve">Which section the brass band contests in, with </w:t>
      </w:r>
      <w:r w:rsidR="006957C9">
        <w:t xml:space="preserve">non-championship sections </w:t>
      </w:r>
      <w:r>
        <w:t>scoring a lower number of points</w:t>
      </w:r>
      <w:r w:rsidR="006957C9">
        <w:t>.</w:t>
      </w:r>
    </w:p>
    <w:p w:rsidR="00AF13A4" w:rsidRDefault="00905502" w:rsidP="00AF13A4">
      <w:pPr>
        <w:pStyle w:val="ListParagraph"/>
        <w:numPr>
          <w:ilvl w:val="0"/>
          <w:numId w:val="47"/>
        </w:numPr>
      </w:pPr>
      <w:r>
        <w:t xml:space="preserve">How many players are in the </w:t>
      </w:r>
      <w:proofErr w:type="gramStart"/>
      <w:r>
        <w:t>band.</w:t>
      </w:r>
      <w:proofErr w:type="gramEnd"/>
      <w:r>
        <w:t xml:space="preserve"> </w:t>
      </w:r>
      <w:r w:rsidR="006957C9">
        <w:t>RTB currently declares 27 and t</w:t>
      </w:r>
      <w:r>
        <w:t xml:space="preserve">he maximum number of players </w:t>
      </w:r>
      <w:r w:rsidR="006957C9">
        <w:t>allowed by the lowest price band is 35.</w:t>
      </w:r>
      <w:r w:rsidR="00AF13A4">
        <w:t xml:space="preserve"> It is unclear whether the “number of players in the band” refers to the number performing at an event, or the number of band members.</w:t>
      </w:r>
      <w:r w:rsidR="00812B76">
        <w:t xml:space="preserve"> </w:t>
      </w:r>
      <w:proofErr w:type="spellStart"/>
      <w:r w:rsidR="00C4395E">
        <w:t>Charmian</w:t>
      </w:r>
      <w:proofErr w:type="spellEnd"/>
      <w:r w:rsidR="00812B76">
        <w:t xml:space="preserve"> would clarify this with PRS.</w:t>
      </w:r>
    </w:p>
    <w:p w:rsidR="00812B76" w:rsidRPr="00812B76" w:rsidRDefault="00C4395E" w:rsidP="00812B76">
      <w:pPr>
        <w:ind w:left="6480" w:firstLine="720"/>
        <w:rPr>
          <w:b/>
        </w:rPr>
      </w:pPr>
      <w:r>
        <w:rPr>
          <w:b/>
        </w:rPr>
        <w:t>Action: CF</w:t>
      </w:r>
    </w:p>
    <w:p w:rsidR="006957C9" w:rsidRDefault="00524C5B" w:rsidP="006957C9">
      <w:proofErr w:type="gramStart"/>
      <w:r>
        <w:t>If RTB were to ex</w:t>
      </w:r>
      <w:r w:rsidR="006957C9">
        <w:t xml:space="preserve">ceed the </w:t>
      </w:r>
      <w:r>
        <w:t>lim</w:t>
      </w:r>
      <w:r w:rsidR="00AF13A4">
        <w:t>its for factors (1) and/or (3) [</w:t>
      </w:r>
      <w:r>
        <w:t>or bec</w:t>
      </w:r>
      <w:r w:rsidR="00AF13A4">
        <w:t>ome a championship section band]</w:t>
      </w:r>
      <w:r>
        <w:t>, we would no longer be eligible for the lowest price band.</w:t>
      </w:r>
      <w:proofErr w:type="gramEnd"/>
      <w:r>
        <w:t xml:space="preserve"> The cost of a licence would then increase from (approximately) £55 to £101 per annum.</w:t>
      </w:r>
    </w:p>
    <w:p w:rsidR="006957C9" w:rsidRDefault="004326FE" w:rsidP="006957C9">
      <w:r>
        <w:t>A</w:t>
      </w:r>
      <w:r w:rsidR="00AF13A4">
        <w:t>ssuming an unf</w:t>
      </w:r>
      <w:r w:rsidR="00812B76">
        <w:t xml:space="preserve">avourable interpretation </w:t>
      </w:r>
      <w:r w:rsidR="00535F52">
        <w:t>in</w:t>
      </w:r>
      <w:r>
        <w:t xml:space="preserve"> (3), it is possible that </w:t>
      </w:r>
      <w:r w:rsidR="006957C9">
        <w:t>the creation of the Development band</w:t>
      </w:r>
      <w:r>
        <w:t xml:space="preserve"> may result in RTB entering a higher price band, since </w:t>
      </w:r>
      <w:r w:rsidR="006957C9">
        <w:t>the number of players will have exceeded 35. (The Development band is not a separate band according to the constitution.)</w:t>
      </w:r>
    </w:p>
    <w:p w:rsidR="0046215B" w:rsidRPr="009C2374" w:rsidRDefault="00812B76" w:rsidP="009C2374">
      <w:r>
        <w:t>Discussion would continue at the next meeting.</w:t>
      </w:r>
    </w:p>
    <w:p w:rsidR="00B21F9C" w:rsidRDefault="0000552A" w:rsidP="00B21F9C">
      <w:pPr>
        <w:pStyle w:val="Heading2"/>
      </w:pPr>
      <w:r>
        <w:t>2015/112</w:t>
      </w:r>
      <w:r w:rsidR="00B21F9C">
        <w:t xml:space="preserve"> Treasurer’s Statement</w:t>
      </w:r>
    </w:p>
    <w:p w:rsidR="00376B2C" w:rsidRDefault="00376B2C" w:rsidP="00376B2C">
      <w:r>
        <w:t xml:space="preserve">Sue reported a </w:t>
      </w:r>
      <w:r w:rsidR="00676AE0">
        <w:t>very</w:t>
      </w:r>
      <w:r>
        <w:t xml:space="preserve"> successful start</w:t>
      </w:r>
      <w:r w:rsidR="00676AE0">
        <w:t xml:space="preserve"> to December, with £258 having being raised by carolling in Royston town centre and £175 from the Reed Christmas party. </w:t>
      </w:r>
    </w:p>
    <w:p w:rsidR="00812B76" w:rsidRDefault="00812B76" w:rsidP="00812B76">
      <w:r>
        <w:t>A summary of accounts for the period 3</w:t>
      </w:r>
      <w:r w:rsidRPr="00812B76">
        <w:rPr>
          <w:vertAlign w:val="superscript"/>
        </w:rPr>
        <w:t>rd</w:t>
      </w:r>
      <w:r>
        <w:t xml:space="preserve"> November 2015 to 8</w:t>
      </w:r>
      <w:r w:rsidRPr="00812B76">
        <w:rPr>
          <w:vertAlign w:val="superscript"/>
        </w:rPr>
        <w:t>th</w:t>
      </w:r>
      <w:r>
        <w:t xml:space="preserve"> December 2015 is distributed with these minutes.</w:t>
      </w:r>
    </w:p>
    <w:p w:rsidR="00812B76" w:rsidRDefault="00812B76" w:rsidP="00812B76">
      <w:r>
        <w:t>The band had a total of £5111.31 in cash and at bank on 8</w:t>
      </w:r>
      <w:r w:rsidRPr="00812B76">
        <w:rPr>
          <w:vertAlign w:val="superscript"/>
        </w:rPr>
        <w:t>th</w:t>
      </w:r>
      <w:r>
        <w:t xml:space="preserve"> December 2015.</w:t>
      </w:r>
    </w:p>
    <w:p w:rsidR="00C07C9A" w:rsidRDefault="00B77821" w:rsidP="00C07C9A">
      <w:pPr>
        <w:pStyle w:val="Heading2"/>
      </w:pPr>
      <w:r>
        <w:t>2015</w:t>
      </w:r>
      <w:r w:rsidR="0000552A">
        <w:t>/113</w:t>
      </w:r>
      <w:r w:rsidR="00486A37">
        <w:t xml:space="preserve"> </w:t>
      </w:r>
      <w:r w:rsidR="00C07C9A">
        <w:t>Date of next meeting</w:t>
      </w:r>
    </w:p>
    <w:p w:rsidR="000568EE" w:rsidRPr="004719D5" w:rsidRDefault="004719D5">
      <w:r>
        <w:t xml:space="preserve">Monday </w:t>
      </w:r>
      <w:r w:rsidR="00B11EB0">
        <w:t>11</w:t>
      </w:r>
      <w:r w:rsidR="00B11EB0" w:rsidRPr="00B11EB0">
        <w:rPr>
          <w:vertAlign w:val="superscript"/>
        </w:rPr>
        <w:t>th</w:t>
      </w:r>
      <w:r w:rsidR="00B11EB0">
        <w:t xml:space="preserve"> January</w:t>
      </w:r>
      <w:r>
        <w:t xml:space="preserve"> at the Old Bull Inn, 8.30pm start.</w:t>
      </w:r>
      <w:r w:rsidR="000568EE">
        <w:br w:type="page"/>
      </w:r>
    </w:p>
    <w:p w:rsidR="004C0366" w:rsidRDefault="0000552A" w:rsidP="004C0366">
      <w:pPr>
        <w:pStyle w:val="Heading2"/>
      </w:pPr>
      <w:r>
        <w:lastRenderedPageBreak/>
        <w:t>2015/114</w:t>
      </w:r>
      <w:r w:rsidR="00E068B8">
        <w:t xml:space="preserve"> </w:t>
      </w:r>
      <w:r w:rsidR="004C0366">
        <w:t>Consolidated actions</w:t>
      </w:r>
    </w:p>
    <w:tbl>
      <w:tblPr>
        <w:tblStyle w:val="LightList-Accent11"/>
        <w:tblW w:w="0" w:type="auto"/>
        <w:tblLook w:val="0420"/>
      </w:tblPr>
      <w:tblGrid>
        <w:gridCol w:w="1278"/>
        <w:gridCol w:w="873"/>
        <w:gridCol w:w="7091"/>
      </w:tblGrid>
      <w:tr w:rsidR="004C0366" w:rsidTr="004C0366">
        <w:trPr>
          <w:cnfStyle w:val="100000000000"/>
        </w:trPr>
        <w:tc>
          <w:tcPr>
            <w:tcW w:w="0" w:type="auto"/>
          </w:tcPr>
          <w:p w:rsidR="004C0366" w:rsidRDefault="004C0366" w:rsidP="004C0366">
            <w:r>
              <w:t>Date</w:t>
            </w:r>
          </w:p>
        </w:tc>
        <w:tc>
          <w:tcPr>
            <w:tcW w:w="0" w:type="auto"/>
          </w:tcPr>
          <w:p w:rsidR="004C0366" w:rsidRDefault="004C0366" w:rsidP="004C0366">
            <w:r>
              <w:t>Owner</w:t>
            </w:r>
          </w:p>
        </w:tc>
        <w:tc>
          <w:tcPr>
            <w:tcW w:w="0" w:type="auto"/>
          </w:tcPr>
          <w:p w:rsidR="004C0366" w:rsidRDefault="004C0366" w:rsidP="004C0366">
            <w:r>
              <w:t>Action</w:t>
            </w:r>
          </w:p>
        </w:tc>
      </w:tr>
      <w:tr w:rsidR="00AF13A4" w:rsidTr="008B1647">
        <w:trPr>
          <w:cnfStyle w:val="000000100000"/>
        </w:trPr>
        <w:tc>
          <w:tcPr>
            <w:tcW w:w="0" w:type="auto"/>
          </w:tcPr>
          <w:p w:rsidR="00AF13A4" w:rsidRDefault="00AF13A4" w:rsidP="008B1647">
            <w:r>
              <w:t>07/12/2015</w:t>
            </w:r>
          </w:p>
        </w:tc>
        <w:tc>
          <w:tcPr>
            <w:tcW w:w="0" w:type="auto"/>
          </w:tcPr>
          <w:p w:rsidR="00AF13A4" w:rsidRDefault="00C4395E" w:rsidP="008B1647">
            <w:r>
              <w:t>CF</w:t>
            </w:r>
          </w:p>
        </w:tc>
        <w:tc>
          <w:tcPr>
            <w:tcW w:w="0" w:type="auto"/>
          </w:tcPr>
          <w:p w:rsidR="00AF13A4" w:rsidRDefault="00AF13A4" w:rsidP="008B1647">
            <w:r>
              <w:t>Clarify meaning of “number of players in band” for PRS licence pricing.</w:t>
            </w:r>
          </w:p>
        </w:tc>
      </w:tr>
      <w:tr w:rsidR="0000552A" w:rsidTr="008B1647">
        <w:tc>
          <w:tcPr>
            <w:tcW w:w="0" w:type="auto"/>
          </w:tcPr>
          <w:p w:rsidR="0000552A" w:rsidRDefault="0000552A" w:rsidP="008B1647">
            <w:r>
              <w:t>07/12/2015</w:t>
            </w:r>
          </w:p>
        </w:tc>
        <w:tc>
          <w:tcPr>
            <w:tcW w:w="0" w:type="auto"/>
          </w:tcPr>
          <w:p w:rsidR="0000552A" w:rsidRDefault="0000552A" w:rsidP="008B1647">
            <w:r>
              <w:t>SS</w:t>
            </w:r>
          </w:p>
        </w:tc>
        <w:tc>
          <w:tcPr>
            <w:tcW w:w="0" w:type="auto"/>
          </w:tcPr>
          <w:p w:rsidR="0000552A" w:rsidRDefault="0000552A" w:rsidP="008B1647">
            <w:r>
              <w:t>Ask Chris to check if Three Carols for Brass was still available for purchase and at what price.</w:t>
            </w:r>
          </w:p>
        </w:tc>
      </w:tr>
      <w:tr w:rsidR="00F34361" w:rsidTr="008B1647">
        <w:trPr>
          <w:cnfStyle w:val="000000100000"/>
        </w:trPr>
        <w:tc>
          <w:tcPr>
            <w:tcW w:w="0" w:type="auto"/>
          </w:tcPr>
          <w:p w:rsidR="00F34361" w:rsidRDefault="00F34361" w:rsidP="008B1647">
            <w:r>
              <w:t>02/11/2015</w:t>
            </w:r>
          </w:p>
        </w:tc>
        <w:tc>
          <w:tcPr>
            <w:tcW w:w="0" w:type="auto"/>
          </w:tcPr>
          <w:p w:rsidR="00F34361" w:rsidRDefault="00F34361" w:rsidP="008B1647">
            <w:r>
              <w:t>CF</w:t>
            </w:r>
          </w:p>
        </w:tc>
        <w:tc>
          <w:tcPr>
            <w:tcW w:w="0" w:type="auto"/>
          </w:tcPr>
          <w:p w:rsidR="00F34361" w:rsidRDefault="00F34361" w:rsidP="008B1647">
            <w:r>
              <w:t>Remind Rob the builder about the need to widen the band room path.</w:t>
            </w:r>
          </w:p>
        </w:tc>
      </w:tr>
      <w:tr w:rsidR="00354659" w:rsidTr="004C0366">
        <w:tc>
          <w:tcPr>
            <w:tcW w:w="0" w:type="auto"/>
          </w:tcPr>
          <w:p w:rsidR="00354659" w:rsidRDefault="00354659" w:rsidP="004C0366">
            <w:r>
              <w:t>05/10/2015</w:t>
            </w:r>
          </w:p>
        </w:tc>
        <w:tc>
          <w:tcPr>
            <w:tcW w:w="0" w:type="auto"/>
          </w:tcPr>
          <w:p w:rsidR="00354659" w:rsidRDefault="00354659" w:rsidP="004C0366">
            <w:r>
              <w:t>All</w:t>
            </w:r>
          </w:p>
        </w:tc>
        <w:tc>
          <w:tcPr>
            <w:tcW w:w="0" w:type="auto"/>
          </w:tcPr>
          <w:p w:rsidR="00354659" w:rsidRDefault="00354659" w:rsidP="004C0366">
            <w:r>
              <w:t>Consider principle of allowing third-parties use of the band room.</w:t>
            </w:r>
          </w:p>
        </w:tc>
      </w:tr>
      <w:tr w:rsidR="002D07DF" w:rsidTr="004C0366">
        <w:trPr>
          <w:cnfStyle w:val="000000100000"/>
        </w:trPr>
        <w:tc>
          <w:tcPr>
            <w:tcW w:w="0" w:type="auto"/>
          </w:tcPr>
          <w:p w:rsidR="002D07DF" w:rsidRDefault="002D07DF" w:rsidP="004C0366">
            <w:r>
              <w:t>13/07/2015</w:t>
            </w:r>
          </w:p>
        </w:tc>
        <w:tc>
          <w:tcPr>
            <w:tcW w:w="0" w:type="auto"/>
          </w:tcPr>
          <w:p w:rsidR="002D07DF" w:rsidRDefault="002D07DF" w:rsidP="004C0366">
            <w:r>
              <w:t>CB/GW</w:t>
            </w:r>
          </w:p>
        </w:tc>
        <w:tc>
          <w:tcPr>
            <w:tcW w:w="0" w:type="auto"/>
          </w:tcPr>
          <w:p w:rsidR="002D07DF" w:rsidRDefault="002D07DF" w:rsidP="004C0366">
            <w:r>
              <w:t>Cooperate on organisation of musical activities for small groups.</w:t>
            </w:r>
          </w:p>
        </w:tc>
      </w:tr>
      <w:tr w:rsidR="003468B3" w:rsidTr="004C0366">
        <w:tc>
          <w:tcPr>
            <w:tcW w:w="0" w:type="auto"/>
          </w:tcPr>
          <w:p w:rsidR="003468B3" w:rsidRDefault="003468B3" w:rsidP="004C0366">
            <w:r>
              <w:t>08/06/2015</w:t>
            </w:r>
          </w:p>
        </w:tc>
        <w:tc>
          <w:tcPr>
            <w:tcW w:w="0" w:type="auto"/>
          </w:tcPr>
          <w:p w:rsidR="003468B3" w:rsidRDefault="003468B3" w:rsidP="004C0366">
            <w:r>
              <w:t>LL</w:t>
            </w:r>
          </w:p>
        </w:tc>
        <w:tc>
          <w:tcPr>
            <w:tcW w:w="0" w:type="auto"/>
          </w:tcPr>
          <w:p w:rsidR="003468B3" w:rsidRDefault="003468B3" w:rsidP="004C0366">
            <w:r>
              <w:t>Circulate details of possible associate band in France.</w:t>
            </w:r>
          </w:p>
        </w:tc>
      </w:tr>
      <w:tr w:rsidR="00D412D5" w:rsidTr="004C0366">
        <w:trPr>
          <w:cnfStyle w:val="000000100000"/>
        </w:trPr>
        <w:tc>
          <w:tcPr>
            <w:tcW w:w="0" w:type="auto"/>
          </w:tcPr>
          <w:p w:rsidR="00D412D5" w:rsidRDefault="00D412D5" w:rsidP="004C0366">
            <w:r>
              <w:t>11/05/2015</w:t>
            </w:r>
          </w:p>
        </w:tc>
        <w:tc>
          <w:tcPr>
            <w:tcW w:w="0" w:type="auto"/>
          </w:tcPr>
          <w:p w:rsidR="00D412D5" w:rsidRDefault="00D412D5" w:rsidP="004C0366">
            <w:r>
              <w:t>All</w:t>
            </w:r>
          </w:p>
        </w:tc>
        <w:tc>
          <w:tcPr>
            <w:tcW w:w="0" w:type="auto"/>
          </w:tcPr>
          <w:p w:rsidR="00D412D5" w:rsidRDefault="00D412D5" w:rsidP="00275ADF">
            <w:r>
              <w:t xml:space="preserve">Consider </w:t>
            </w:r>
            <w:r w:rsidR="00275ADF">
              <w:t xml:space="preserve">whether interested in taking up the </w:t>
            </w:r>
            <w:r>
              <w:t>Secretary</w:t>
            </w:r>
            <w:r w:rsidR="00275ADF">
              <w:t xml:space="preserve"> role on Roger’s retirement and functioning as “apprentice” in the meantime.</w:t>
            </w:r>
          </w:p>
        </w:tc>
      </w:tr>
      <w:tr w:rsidR="003855CE" w:rsidTr="004C0366">
        <w:tc>
          <w:tcPr>
            <w:tcW w:w="0" w:type="auto"/>
          </w:tcPr>
          <w:p w:rsidR="003855CE" w:rsidRDefault="003855CE" w:rsidP="004C0366">
            <w:r>
              <w:t>02/03/2015</w:t>
            </w:r>
          </w:p>
        </w:tc>
        <w:tc>
          <w:tcPr>
            <w:tcW w:w="0" w:type="auto"/>
          </w:tcPr>
          <w:p w:rsidR="003855CE" w:rsidRDefault="003855CE" w:rsidP="004C0366">
            <w:r>
              <w:t>All</w:t>
            </w:r>
          </w:p>
        </w:tc>
        <w:tc>
          <w:tcPr>
            <w:tcW w:w="0" w:type="auto"/>
          </w:tcPr>
          <w:p w:rsidR="003855CE" w:rsidRDefault="003855CE" w:rsidP="008713C6">
            <w:r>
              <w:t>Plan jum</w:t>
            </w:r>
            <w:r w:rsidR="00CE0E11">
              <w:t>ble / table top sale</w:t>
            </w:r>
            <w:r>
              <w:t>.</w:t>
            </w:r>
          </w:p>
        </w:tc>
      </w:tr>
      <w:tr w:rsidR="001E2DD6" w:rsidTr="004C0366">
        <w:trPr>
          <w:cnfStyle w:val="000000100000"/>
        </w:trPr>
        <w:tc>
          <w:tcPr>
            <w:tcW w:w="0" w:type="auto"/>
          </w:tcPr>
          <w:p w:rsidR="001E2DD6" w:rsidRDefault="001E2DD6" w:rsidP="004C0366">
            <w:r>
              <w:t>05/01/2015</w:t>
            </w:r>
          </w:p>
        </w:tc>
        <w:tc>
          <w:tcPr>
            <w:tcW w:w="0" w:type="auto"/>
          </w:tcPr>
          <w:p w:rsidR="001E2DD6" w:rsidRDefault="001E2DD6" w:rsidP="004C0366">
            <w:r>
              <w:t>All</w:t>
            </w:r>
          </w:p>
        </w:tc>
        <w:tc>
          <w:tcPr>
            <w:tcW w:w="0" w:type="auto"/>
          </w:tcPr>
          <w:p w:rsidR="001E2DD6" w:rsidRDefault="001E2DD6" w:rsidP="001E2DD6">
            <w:r>
              <w:t>Pursue internal individual/small group contest</w:t>
            </w:r>
            <w:r w:rsidR="00D05A67">
              <w:t>.</w:t>
            </w:r>
          </w:p>
        </w:tc>
      </w:tr>
      <w:tr w:rsidR="0042659B" w:rsidTr="0042659B">
        <w:tc>
          <w:tcPr>
            <w:tcW w:w="0" w:type="auto"/>
          </w:tcPr>
          <w:p w:rsidR="0042659B" w:rsidRDefault="0042659B" w:rsidP="0042659B">
            <w:r>
              <w:t>05/01/2015</w:t>
            </w:r>
          </w:p>
        </w:tc>
        <w:tc>
          <w:tcPr>
            <w:tcW w:w="0" w:type="auto"/>
          </w:tcPr>
          <w:p w:rsidR="0042659B" w:rsidRDefault="0042659B" w:rsidP="0042659B">
            <w:r>
              <w:t>CF</w:t>
            </w:r>
          </w:p>
        </w:tc>
        <w:tc>
          <w:tcPr>
            <w:tcW w:w="0" w:type="auto"/>
          </w:tcPr>
          <w:p w:rsidR="0042659B" w:rsidRDefault="0042659B" w:rsidP="0042659B">
            <w:r>
              <w:t xml:space="preserve">Progress </w:t>
            </w:r>
            <w:proofErr w:type="spellStart"/>
            <w:r>
              <w:t>masterclass</w:t>
            </w:r>
            <w:proofErr w:type="spellEnd"/>
            <w:r>
              <w:t>/workshop idea, when time permits</w:t>
            </w:r>
          </w:p>
        </w:tc>
      </w:tr>
      <w:tr w:rsidR="00C81FE3" w:rsidTr="00A96993">
        <w:trPr>
          <w:cnfStyle w:val="000000100000"/>
        </w:trPr>
        <w:tc>
          <w:tcPr>
            <w:tcW w:w="0" w:type="auto"/>
          </w:tcPr>
          <w:p w:rsidR="00C81FE3" w:rsidRDefault="00C81FE3" w:rsidP="00A96993">
            <w:r>
              <w:t>01/12/2014</w:t>
            </w:r>
          </w:p>
        </w:tc>
        <w:tc>
          <w:tcPr>
            <w:tcW w:w="0" w:type="auto"/>
          </w:tcPr>
          <w:p w:rsidR="00C81FE3" w:rsidRDefault="00C81FE3" w:rsidP="00A96993">
            <w:r>
              <w:t>MJ</w:t>
            </w:r>
          </w:p>
        </w:tc>
        <w:tc>
          <w:tcPr>
            <w:tcW w:w="0" w:type="auto"/>
          </w:tcPr>
          <w:p w:rsidR="00C81FE3" w:rsidRDefault="00C81FE3" w:rsidP="00A96993">
            <w:r>
              <w:t>Establish which cornet players do not have a full complement of mutes.</w:t>
            </w:r>
          </w:p>
        </w:tc>
      </w:tr>
    </w:tbl>
    <w:p w:rsidR="00C07C9A" w:rsidRPr="00C07C9A" w:rsidRDefault="00C07C9A" w:rsidP="00C07C9A"/>
    <w:sectPr w:rsidR="00C07C9A" w:rsidRPr="00C07C9A" w:rsidSect="006D1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15"/>
    <w:multiLevelType w:val="hybridMultilevel"/>
    <w:tmpl w:val="8424C36A"/>
    <w:lvl w:ilvl="0" w:tplc="0809000F">
      <w:start w:val="1"/>
      <w:numFmt w:val="decimal"/>
      <w:lvlText w:val="%1."/>
      <w:lvlJc w:val="left"/>
      <w:pPr>
        <w:ind w:left="1481" w:hanging="360"/>
      </w:p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0292521A"/>
    <w:multiLevelType w:val="hybridMultilevel"/>
    <w:tmpl w:val="D1B8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665"/>
    <w:multiLevelType w:val="hybridMultilevel"/>
    <w:tmpl w:val="76AE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1655"/>
    <w:multiLevelType w:val="hybridMultilevel"/>
    <w:tmpl w:val="E6F8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74F08"/>
    <w:multiLevelType w:val="hybridMultilevel"/>
    <w:tmpl w:val="42B8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53C35"/>
    <w:multiLevelType w:val="hybridMultilevel"/>
    <w:tmpl w:val="095C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916AF"/>
    <w:multiLevelType w:val="hybridMultilevel"/>
    <w:tmpl w:val="C5B4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524B"/>
    <w:multiLevelType w:val="hybridMultilevel"/>
    <w:tmpl w:val="A10A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6AFC"/>
    <w:multiLevelType w:val="hybridMultilevel"/>
    <w:tmpl w:val="075ED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F0C5D"/>
    <w:multiLevelType w:val="hybridMultilevel"/>
    <w:tmpl w:val="0ACA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B3C41"/>
    <w:multiLevelType w:val="hybridMultilevel"/>
    <w:tmpl w:val="825A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C4E1D"/>
    <w:multiLevelType w:val="hybridMultilevel"/>
    <w:tmpl w:val="FDAA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09D8"/>
    <w:multiLevelType w:val="hybridMultilevel"/>
    <w:tmpl w:val="9088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46A2B"/>
    <w:multiLevelType w:val="hybridMultilevel"/>
    <w:tmpl w:val="9676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70235"/>
    <w:multiLevelType w:val="hybridMultilevel"/>
    <w:tmpl w:val="B2DC3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E6A9C"/>
    <w:multiLevelType w:val="hybridMultilevel"/>
    <w:tmpl w:val="473C3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DDB"/>
    <w:multiLevelType w:val="hybridMultilevel"/>
    <w:tmpl w:val="43B8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D7728"/>
    <w:multiLevelType w:val="hybridMultilevel"/>
    <w:tmpl w:val="B2ACF93A"/>
    <w:lvl w:ilvl="0" w:tplc="679C36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A4722"/>
    <w:multiLevelType w:val="hybridMultilevel"/>
    <w:tmpl w:val="3ED2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229F0"/>
    <w:multiLevelType w:val="hybridMultilevel"/>
    <w:tmpl w:val="3896524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2B730F82"/>
    <w:multiLevelType w:val="hybridMultilevel"/>
    <w:tmpl w:val="58F8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96C0D"/>
    <w:multiLevelType w:val="hybridMultilevel"/>
    <w:tmpl w:val="E1AE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63D36"/>
    <w:multiLevelType w:val="hybridMultilevel"/>
    <w:tmpl w:val="024C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B00DA"/>
    <w:multiLevelType w:val="hybridMultilevel"/>
    <w:tmpl w:val="C0CC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963B6"/>
    <w:multiLevelType w:val="hybridMultilevel"/>
    <w:tmpl w:val="130A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D79FF"/>
    <w:multiLevelType w:val="hybridMultilevel"/>
    <w:tmpl w:val="FBCA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D400D"/>
    <w:multiLevelType w:val="hybridMultilevel"/>
    <w:tmpl w:val="D69A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100A4"/>
    <w:multiLevelType w:val="hybridMultilevel"/>
    <w:tmpl w:val="91A0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F75B8"/>
    <w:multiLevelType w:val="hybridMultilevel"/>
    <w:tmpl w:val="AE04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5D2D4A"/>
    <w:multiLevelType w:val="hybridMultilevel"/>
    <w:tmpl w:val="324C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9E6557"/>
    <w:multiLevelType w:val="hybridMultilevel"/>
    <w:tmpl w:val="07C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BA3437"/>
    <w:multiLevelType w:val="hybridMultilevel"/>
    <w:tmpl w:val="E0920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073F3"/>
    <w:multiLevelType w:val="hybridMultilevel"/>
    <w:tmpl w:val="4A10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00839"/>
    <w:multiLevelType w:val="hybridMultilevel"/>
    <w:tmpl w:val="5054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94270"/>
    <w:multiLevelType w:val="hybridMultilevel"/>
    <w:tmpl w:val="2C2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45E63"/>
    <w:multiLevelType w:val="hybridMultilevel"/>
    <w:tmpl w:val="72E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5475"/>
    <w:multiLevelType w:val="hybridMultilevel"/>
    <w:tmpl w:val="853A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B1458"/>
    <w:multiLevelType w:val="hybridMultilevel"/>
    <w:tmpl w:val="6200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97480"/>
    <w:multiLevelType w:val="hybridMultilevel"/>
    <w:tmpl w:val="3470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84623"/>
    <w:multiLevelType w:val="hybridMultilevel"/>
    <w:tmpl w:val="BA4C7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D796D"/>
    <w:multiLevelType w:val="hybridMultilevel"/>
    <w:tmpl w:val="5F20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2377C"/>
    <w:multiLevelType w:val="hybridMultilevel"/>
    <w:tmpl w:val="9692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F1503"/>
    <w:multiLevelType w:val="hybridMultilevel"/>
    <w:tmpl w:val="82D23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E04E32"/>
    <w:multiLevelType w:val="hybridMultilevel"/>
    <w:tmpl w:val="24AE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D0A70"/>
    <w:multiLevelType w:val="hybridMultilevel"/>
    <w:tmpl w:val="6EE0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B22C3"/>
    <w:multiLevelType w:val="hybridMultilevel"/>
    <w:tmpl w:val="7CB0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94382"/>
    <w:multiLevelType w:val="hybridMultilevel"/>
    <w:tmpl w:val="1126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43"/>
  </w:num>
  <w:num w:numId="4">
    <w:abstractNumId w:val="10"/>
  </w:num>
  <w:num w:numId="5">
    <w:abstractNumId w:val="1"/>
  </w:num>
  <w:num w:numId="6">
    <w:abstractNumId w:val="24"/>
  </w:num>
  <w:num w:numId="7">
    <w:abstractNumId w:val="2"/>
  </w:num>
  <w:num w:numId="8">
    <w:abstractNumId w:val="15"/>
  </w:num>
  <w:num w:numId="9">
    <w:abstractNumId w:val="27"/>
  </w:num>
  <w:num w:numId="10">
    <w:abstractNumId w:val="16"/>
  </w:num>
  <w:num w:numId="11">
    <w:abstractNumId w:val="34"/>
  </w:num>
  <w:num w:numId="12">
    <w:abstractNumId w:val="13"/>
  </w:num>
  <w:num w:numId="13">
    <w:abstractNumId w:val="21"/>
  </w:num>
  <w:num w:numId="14">
    <w:abstractNumId w:val="12"/>
  </w:num>
  <w:num w:numId="15">
    <w:abstractNumId w:val="35"/>
  </w:num>
  <w:num w:numId="16">
    <w:abstractNumId w:val="26"/>
  </w:num>
  <w:num w:numId="17">
    <w:abstractNumId w:val="7"/>
  </w:num>
  <w:num w:numId="18">
    <w:abstractNumId w:val="41"/>
  </w:num>
  <w:num w:numId="19">
    <w:abstractNumId w:val="18"/>
  </w:num>
  <w:num w:numId="20">
    <w:abstractNumId w:val="32"/>
  </w:num>
  <w:num w:numId="21">
    <w:abstractNumId w:val="37"/>
  </w:num>
  <w:num w:numId="22">
    <w:abstractNumId w:val="28"/>
  </w:num>
  <w:num w:numId="23">
    <w:abstractNumId w:val="11"/>
  </w:num>
  <w:num w:numId="24">
    <w:abstractNumId w:val="3"/>
  </w:num>
  <w:num w:numId="25">
    <w:abstractNumId w:val="38"/>
  </w:num>
  <w:num w:numId="26">
    <w:abstractNumId w:val="45"/>
  </w:num>
  <w:num w:numId="27">
    <w:abstractNumId w:val="46"/>
  </w:num>
  <w:num w:numId="28">
    <w:abstractNumId w:val="4"/>
  </w:num>
  <w:num w:numId="29">
    <w:abstractNumId w:val="22"/>
  </w:num>
  <w:num w:numId="30">
    <w:abstractNumId w:val="40"/>
  </w:num>
  <w:num w:numId="31">
    <w:abstractNumId w:val="5"/>
  </w:num>
  <w:num w:numId="32">
    <w:abstractNumId w:val="29"/>
  </w:num>
  <w:num w:numId="33">
    <w:abstractNumId w:val="20"/>
  </w:num>
  <w:num w:numId="34">
    <w:abstractNumId w:val="6"/>
  </w:num>
  <w:num w:numId="35">
    <w:abstractNumId w:val="8"/>
  </w:num>
  <w:num w:numId="36">
    <w:abstractNumId w:val="30"/>
  </w:num>
  <w:num w:numId="37">
    <w:abstractNumId w:val="17"/>
  </w:num>
  <w:num w:numId="38">
    <w:abstractNumId w:val="31"/>
  </w:num>
  <w:num w:numId="39">
    <w:abstractNumId w:val="9"/>
  </w:num>
  <w:num w:numId="40">
    <w:abstractNumId w:val="14"/>
  </w:num>
  <w:num w:numId="41">
    <w:abstractNumId w:val="44"/>
  </w:num>
  <w:num w:numId="42">
    <w:abstractNumId w:val="0"/>
  </w:num>
  <w:num w:numId="43">
    <w:abstractNumId w:val="42"/>
  </w:num>
  <w:num w:numId="44">
    <w:abstractNumId w:val="19"/>
  </w:num>
  <w:num w:numId="45">
    <w:abstractNumId w:val="33"/>
  </w:num>
  <w:num w:numId="46">
    <w:abstractNumId w:val="25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69BF"/>
    <w:rsid w:val="0000552A"/>
    <w:rsid w:val="0001130E"/>
    <w:rsid w:val="0001776A"/>
    <w:rsid w:val="000178C2"/>
    <w:rsid w:val="000224B1"/>
    <w:rsid w:val="00024E46"/>
    <w:rsid w:val="00035BB6"/>
    <w:rsid w:val="000377E3"/>
    <w:rsid w:val="0004712E"/>
    <w:rsid w:val="00047458"/>
    <w:rsid w:val="00047DBC"/>
    <w:rsid w:val="00050C20"/>
    <w:rsid w:val="000514D2"/>
    <w:rsid w:val="00052999"/>
    <w:rsid w:val="000568EE"/>
    <w:rsid w:val="00065908"/>
    <w:rsid w:val="00066B6F"/>
    <w:rsid w:val="00073082"/>
    <w:rsid w:val="000742AA"/>
    <w:rsid w:val="00080164"/>
    <w:rsid w:val="00082C15"/>
    <w:rsid w:val="00086F0A"/>
    <w:rsid w:val="00092A11"/>
    <w:rsid w:val="0009401F"/>
    <w:rsid w:val="00097C55"/>
    <w:rsid w:val="000A2EDF"/>
    <w:rsid w:val="000B664E"/>
    <w:rsid w:val="000D0EAF"/>
    <w:rsid w:val="000D0EC5"/>
    <w:rsid w:val="000D3EC4"/>
    <w:rsid w:val="000D4E0A"/>
    <w:rsid w:val="000D6C3C"/>
    <w:rsid w:val="000E019D"/>
    <w:rsid w:val="000E0EC5"/>
    <w:rsid w:val="000E1F1E"/>
    <w:rsid w:val="000E1F3A"/>
    <w:rsid w:val="000E3EBC"/>
    <w:rsid w:val="000E7D4A"/>
    <w:rsid w:val="000F5D86"/>
    <w:rsid w:val="00105C3B"/>
    <w:rsid w:val="00110014"/>
    <w:rsid w:val="001208DC"/>
    <w:rsid w:val="001223D9"/>
    <w:rsid w:val="0013169E"/>
    <w:rsid w:val="00143624"/>
    <w:rsid w:val="00152BE2"/>
    <w:rsid w:val="00160163"/>
    <w:rsid w:val="00163008"/>
    <w:rsid w:val="00166EC7"/>
    <w:rsid w:val="0016797A"/>
    <w:rsid w:val="00170644"/>
    <w:rsid w:val="001717C3"/>
    <w:rsid w:val="00175338"/>
    <w:rsid w:val="00180E9A"/>
    <w:rsid w:val="0018235B"/>
    <w:rsid w:val="00183554"/>
    <w:rsid w:val="001876F9"/>
    <w:rsid w:val="00190070"/>
    <w:rsid w:val="00190EA2"/>
    <w:rsid w:val="0019723A"/>
    <w:rsid w:val="001A138A"/>
    <w:rsid w:val="001A3839"/>
    <w:rsid w:val="001A7D22"/>
    <w:rsid w:val="001B1AD5"/>
    <w:rsid w:val="001B381B"/>
    <w:rsid w:val="001B47B4"/>
    <w:rsid w:val="001B49F3"/>
    <w:rsid w:val="001B4A23"/>
    <w:rsid w:val="001B7DD8"/>
    <w:rsid w:val="001C1B7A"/>
    <w:rsid w:val="001C3BAE"/>
    <w:rsid w:val="001D5F50"/>
    <w:rsid w:val="001D67B1"/>
    <w:rsid w:val="001D78EB"/>
    <w:rsid w:val="001E26E6"/>
    <w:rsid w:val="001E2DD6"/>
    <w:rsid w:val="001F47CB"/>
    <w:rsid w:val="001F730E"/>
    <w:rsid w:val="00200154"/>
    <w:rsid w:val="002002F0"/>
    <w:rsid w:val="0020464A"/>
    <w:rsid w:val="00204817"/>
    <w:rsid w:val="00214A10"/>
    <w:rsid w:val="00221915"/>
    <w:rsid w:val="00222BDA"/>
    <w:rsid w:val="002238A1"/>
    <w:rsid w:val="00223D9F"/>
    <w:rsid w:val="00227013"/>
    <w:rsid w:val="00227C20"/>
    <w:rsid w:val="0023039E"/>
    <w:rsid w:val="002403D2"/>
    <w:rsid w:val="00240CB3"/>
    <w:rsid w:val="00260D4C"/>
    <w:rsid w:val="00262171"/>
    <w:rsid w:val="00262EB5"/>
    <w:rsid w:val="0026417C"/>
    <w:rsid w:val="002662A5"/>
    <w:rsid w:val="00267427"/>
    <w:rsid w:val="00274352"/>
    <w:rsid w:val="00275ADF"/>
    <w:rsid w:val="00276E55"/>
    <w:rsid w:val="002864AB"/>
    <w:rsid w:val="002917DF"/>
    <w:rsid w:val="00292B28"/>
    <w:rsid w:val="0029589E"/>
    <w:rsid w:val="0029761E"/>
    <w:rsid w:val="002B0631"/>
    <w:rsid w:val="002C2179"/>
    <w:rsid w:val="002D0584"/>
    <w:rsid w:val="002D07DF"/>
    <w:rsid w:val="002D5990"/>
    <w:rsid w:val="002D73B6"/>
    <w:rsid w:val="002E379F"/>
    <w:rsid w:val="002E5E75"/>
    <w:rsid w:val="002E6B40"/>
    <w:rsid w:val="002F20C4"/>
    <w:rsid w:val="002F45CB"/>
    <w:rsid w:val="002F4830"/>
    <w:rsid w:val="002F6614"/>
    <w:rsid w:val="0031120D"/>
    <w:rsid w:val="003152A0"/>
    <w:rsid w:val="00315545"/>
    <w:rsid w:val="00320643"/>
    <w:rsid w:val="003228F9"/>
    <w:rsid w:val="003250CA"/>
    <w:rsid w:val="00326112"/>
    <w:rsid w:val="00331791"/>
    <w:rsid w:val="00333122"/>
    <w:rsid w:val="00334805"/>
    <w:rsid w:val="00337E79"/>
    <w:rsid w:val="003412A3"/>
    <w:rsid w:val="00341582"/>
    <w:rsid w:val="00342AB7"/>
    <w:rsid w:val="00344118"/>
    <w:rsid w:val="003468B3"/>
    <w:rsid w:val="00354659"/>
    <w:rsid w:val="00355271"/>
    <w:rsid w:val="00363354"/>
    <w:rsid w:val="003664FC"/>
    <w:rsid w:val="003703A0"/>
    <w:rsid w:val="0037216F"/>
    <w:rsid w:val="0037218E"/>
    <w:rsid w:val="0037515C"/>
    <w:rsid w:val="00376A77"/>
    <w:rsid w:val="00376B2C"/>
    <w:rsid w:val="00382EC7"/>
    <w:rsid w:val="003855CE"/>
    <w:rsid w:val="00393F30"/>
    <w:rsid w:val="0039474C"/>
    <w:rsid w:val="003A4D40"/>
    <w:rsid w:val="003A5A29"/>
    <w:rsid w:val="003B069E"/>
    <w:rsid w:val="003B077B"/>
    <w:rsid w:val="003B0E7E"/>
    <w:rsid w:val="003B13B0"/>
    <w:rsid w:val="003B2ED3"/>
    <w:rsid w:val="003B470D"/>
    <w:rsid w:val="003B50C2"/>
    <w:rsid w:val="003B5E4F"/>
    <w:rsid w:val="003B6E53"/>
    <w:rsid w:val="003C428A"/>
    <w:rsid w:val="003D2EF7"/>
    <w:rsid w:val="003D3897"/>
    <w:rsid w:val="003E3836"/>
    <w:rsid w:val="003E4FEB"/>
    <w:rsid w:val="003E549D"/>
    <w:rsid w:val="003E5DCE"/>
    <w:rsid w:val="003F169D"/>
    <w:rsid w:val="003F4236"/>
    <w:rsid w:val="00403D62"/>
    <w:rsid w:val="00405815"/>
    <w:rsid w:val="00410415"/>
    <w:rsid w:val="00413542"/>
    <w:rsid w:val="00413F13"/>
    <w:rsid w:val="004167A2"/>
    <w:rsid w:val="0042312A"/>
    <w:rsid w:val="0042659B"/>
    <w:rsid w:val="004326FE"/>
    <w:rsid w:val="00442E19"/>
    <w:rsid w:val="00447005"/>
    <w:rsid w:val="00447F5A"/>
    <w:rsid w:val="0046114F"/>
    <w:rsid w:val="0046215B"/>
    <w:rsid w:val="00462D4F"/>
    <w:rsid w:val="00467579"/>
    <w:rsid w:val="004676E1"/>
    <w:rsid w:val="00467FDB"/>
    <w:rsid w:val="00471337"/>
    <w:rsid w:val="0047162A"/>
    <w:rsid w:val="004719D5"/>
    <w:rsid w:val="00475B7D"/>
    <w:rsid w:val="00486A37"/>
    <w:rsid w:val="00495830"/>
    <w:rsid w:val="0049785A"/>
    <w:rsid w:val="004A1986"/>
    <w:rsid w:val="004B2F2F"/>
    <w:rsid w:val="004B5C95"/>
    <w:rsid w:val="004B65DB"/>
    <w:rsid w:val="004C0366"/>
    <w:rsid w:val="004C53E7"/>
    <w:rsid w:val="004C6D77"/>
    <w:rsid w:val="004D47E1"/>
    <w:rsid w:val="004D6283"/>
    <w:rsid w:val="004E4FC9"/>
    <w:rsid w:val="004E732E"/>
    <w:rsid w:val="004F2E47"/>
    <w:rsid w:val="00502DE0"/>
    <w:rsid w:val="00503806"/>
    <w:rsid w:val="00514365"/>
    <w:rsid w:val="00520C23"/>
    <w:rsid w:val="0052177A"/>
    <w:rsid w:val="00521F83"/>
    <w:rsid w:val="00524C5B"/>
    <w:rsid w:val="005254F6"/>
    <w:rsid w:val="005267F8"/>
    <w:rsid w:val="0053575D"/>
    <w:rsid w:val="00535F52"/>
    <w:rsid w:val="00536971"/>
    <w:rsid w:val="00536A67"/>
    <w:rsid w:val="005404B8"/>
    <w:rsid w:val="00546C8F"/>
    <w:rsid w:val="0055594A"/>
    <w:rsid w:val="00561C0F"/>
    <w:rsid w:val="00561FCD"/>
    <w:rsid w:val="00563BA7"/>
    <w:rsid w:val="00567990"/>
    <w:rsid w:val="00570943"/>
    <w:rsid w:val="00575BFD"/>
    <w:rsid w:val="00582BAB"/>
    <w:rsid w:val="005902A5"/>
    <w:rsid w:val="0059580C"/>
    <w:rsid w:val="005A15D0"/>
    <w:rsid w:val="005A2905"/>
    <w:rsid w:val="005A58B1"/>
    <w:rsid w:val="005B0CB0"/>
    <w:rsid w:val="005B64C4"/>
    <w:rsid w:val="005C28A5"/>
    <w:rsid w:val="005C583A"/>
    <w:rsid w:val="005D3B23"/>
    <w:rsid w:val="005D5B88"/>
    <w:rsid w:val="005E2A4C"/>
    <w:rsid w:val="005E33AD"/>
    <w:rsid w:val="005E34A1"/>
    <w:rsid w:val="005F3CB6"/>
    <w:rsid w:val="005F511C"/>
    <w:rsid w:val="005F5672"/>
    <w:rsid w:val="0060070D"/>
    <w:rsid w:val="00601B16"/>
    <w:rsid w:val="006062BD"/>
    <w:rsid w:val="0060724E"/>
    <w:rsid w:val="00607D65"/>
    <w:rsid w:val="00616101"/>
    <w:rsid w:val="00617047"/>
    <w:rsid w:val="006208D5"/>
    <w:rsid w:val="00625A40"/>
    <w:rsid w:val="00627B61"/>
    <w:rsid w:val="00627C62"/>
    <w:rsid w:val="006375C6"/>
    <w:rsid w:val="00640BDB"/>
    <w:rsid w:val="00641172"/>
    <w:rsid w:val="00657A35"/>
    <w:rsid w:val="006603A5"/>
    <w:rsid w:val="0066611A"/>
    <w:rsid w:val="00673483"/>
    <w:rsid w:val="006751AC"/>
    <w:rsid w:val="006753AF"/>
    <w:rsid w:val="00676AE0"/>
    <w:rsid w:val="00682D2D"/>
    <w:rsid w:val="00683BFB"/>
    <w:rsid w:val="00685CF0"/>
    <w:rsid w:val="00690E9C"/>
    <w:rsid w:val="00691911"/>
    <w:rsid w:val="00694C0D"/>
    <w:rsid w:val="006957C9"/>
    <w:rsid w:val="00695EAD"/>
    <w:rsid w:val="00696911"/>
    <w:rsid w:val="006B0114"/>
    <w:rsid w:val="006B0981"/>
    <w:rsid w:val="006C0B86"/>
    <w:rsid w:val="006C2363"/>
    <w:rsid w:val="006C4CB4"/>
    <w:rsid w:val="006C605C"/>
    <w:rsid w:val="006C6C3E"/>
    <w:rsid w:val="006C77D8"/>
    <w:rsid w:val="006D0A75"/>
    <w:rsid w:val="006D10B0"/>
    <w:rsid w:val="006D1623"/>
    <w:rsid w:val="006D7F77"/>
    <w:rsid w:val="006E3983"/>
    <w:rsid w:val="006F0B85"/>
    <w:rsid w:val="006F68A5"/>
    <w:rsid w:val="006F7A71"/>
    <w:rsid w:val="00700B00"/>
    <w:rsid w:val="0070152D"/>
    <w:rsid w:val="007069BF"/>
    <w:rsid w:val="007111DE"/>
    <w:rsid w:val="00716A79"/>
    <w:rsid w:val="00722CD7"/>
    <w:rsid w:val="00723FC7"/>
    <w:rsid w:val="0072633C"/>
    <w:rsid w:val="00732A7D"/>
    <w:rsid w:val="00735533"/>
    <w:rsid w:val="007366D9"/>
    <w:rsid w:val="007372F4"/>
    <w:rsid w:val="00742E97"/>
    <w:rsid w:val="007448A7"/>
    <w:rsid w:val="00747CC3"/>
    <w:rsid w:val="0075114C"/>
    <w:rsid w:val="00751DED"/>
    <w:rsid w:val="007534C8"/>
    <w:rsid w:val="0075360D"/>
    <w:rsid w:val="007543A4"/>
    <w:rsid w:val="00762670"/>
    <w:rsid w:val="007715AD"/>
    <w:rsid w:val="00785206"/>
    <w:rsid w:val="007A411F"/>
    <w:rsid w:val="007A5262"/>
    <w:rsid w:val="007A67C2"/>
    <w:rsid w:val="007B18DC"/>
    <w:rsid w:val="007B7268"/>
    <w:rsid w:val="007C0F92"/>
    <w:rsid w:val="007C13D0"/>
    <w:rsid w:val="007C1A63"/>
    <w:rsid w:val="007C4130"/>
    <w:rsid w:val="007C65C0"/>
    <w:rsid w:val="007D007A"/>
    <w:rsid w:val="007D0B67"/>
    <w:rsid w:val="007D4C7B"/>
    <w:rsid w:val="007D7689"/>
    <w:rsid w:val="007D77BE"/>
    <w:rsid w:val="007E15A3"/>
    <w:rsid w:val="007E33E5"/>
    <w:rsid w:val="007E344B"/>
    <w:rsid w:val="007E440C"/>
    <w:rsid w:val="00811303"/>
    <w:rsid w:val="00812B76"/>
    <w:rsid w:val="00813C69"/>
    <w:rsid w:val="00820465"/>
    <w:rsid w:val="00835321"/>
    <w:rsid w:val="00836123"/>
    <w:rsid w:val="00837D99"/>
    <w:rsid w:val="0084017F"/>
    <w:rsid w:val="0084559E"/>
    <w:rsid w:val="00851DE7"/>
    <w:rsid w:val="00854AB9"/>
    <w:rsid w:val="00855B4E"/>
    <w:rsid w:val="00857217"/>
    <w:rsid w:val="00857BE9"/>
    <w:rsid w:val="00862437"/>
    <w:rsid w:val="008635DF"/>
    <w:rsid w:val="008713C6"/>
    <w:rsid w:val="00871ADD"/>
    <w:rsid w:val="00873AE4"/>
    <w:rsid w:val="00876454"/>
    <w:rsid w:val="00886B96"/>
    <w:rsid w:val="00891641"/>
    <w:rsid w:val="008926F0"/>
    <w:rsid w:val="00895720"/>
    <w:rsid w:val="00897E64"/>
    <w:rsid w:val="008A0D09"/>
    <w:rsid w:val="008A2FCD"/>
    <w:rsid w:val="008A6295"/>
    <w:rsid w:val="008B1647"/>
    <w:rsid w:val="008B7897"/>
    <w:rsid w:val="008B7CB7"/>
    <w:rsid w:val="008C004C"/>
    <w:rsid w:val="008C1BE3"/>
    <w:rsid w:val="008C1D4F"/>
    <w:rsid w:val="008C5BA9"/>
    <w:rsid w:val="008D2EBE"/>
    <w:rsid w:val="008D4A55"/>
    <w:rsid w:val="008F7B24"/>
    <w:rsid w:val="009013BC"/>
    <w:rsid w:val="00902784"/>
    <w:rsid w:val="00905502"/>
    <w:rsid w:val="009061CB"/>
    <w:rsid w:val="0091257B"/>
    <w:rsid w:val="00923BE8"/>
    <w:rsid w:val="00925E5B"/>
    <w:rsid w:val="00926E37"/>
    <w:rsid w:val="00926E57"/>
    <w:rsid w:val="00927BBD"/>
    <w:rsid w:val="00927F7F"/>
    <w:rsid w:val="00936C63"/>
    <w:rsid w:val="00947472"/>
    <w:rsid w:val="00947D3E"/>
    <w:rsid w:val="009521F0"/>
    <w:rsid w:val="00960CAB"/>
    <w:rsid w:val="00962D06"/>
    <w:rsid w:val="00964EE9"/>
    <w:rsid w:val="0096773A"/>
    <w:rsid w:val="00971AD0"/>
    <w:rsid w:val="009744C6"/>
    <w:rsid w:val="00975A10"/>
    <w:rsid w:val="00985980"/>
    <w:rsid w:val="00990BAA"/>
    <w:rsid w:val="00992E4F"/>
    <w:rsid w:val="009A18E1"/>
    <w:rsid w:val="009A54F2"/>
    <w:rsid w:val="009A6C91"/>
    <w:rsid w:val="009A7A17"/>
    <w:rsid w:val="009B3045"/>
    <w:rsid w:val="009B6A8F"/>
    <w:rsid w:val="009B750A"/>
    <w:rsid w:val="009C2374"/>
    <w:rsid w:val="009C566F"/>
    <w:rsid w:val="009C771E"/>
    <w:rsid w:val="009E0E56"/>
    <w:rsid w:val="009E31A1"/>
    <w:rsid w:val="009E6900"/>
    <w:rsid w:val="00A031A0"/>
    <w:rsid w:val="00A06CDD"/>
    <w:rsid w:val="00A07CB3"/>
    <w:rsid w:val="00A139C3"/>
    <w:rsid w:val="00A17249"/>
    <w:rsid w:val="00A24CC9"/>
    <w:rsid w:val="00A25388"/>
    <w:rsid w:val="00A259F3"/>
    <w:rsid w:val="00A267D5"/>
    <w:rsid w:val="00A321FA"/>
    <w:rsid w:val="00A36466"/>
    <w:rsid w:val="00A37142"/>
    <w:rsid w:val="00A4108F"/>
    <w:rsid w:val="00A477B3"/>
    <w:rsid w:val="00A6335E"/>
    <w:rsid w:val="00A757CE"/>
    <w:rsid w:val="00A76812"/>
    <w:rsid w:val="00A77512"/>
    <w:rsid w:val="00A84E35"/>
    <w:rsid w:val="00A86E48"/>
    <w:rsid w:val="00A902A7"/>
    <w:rsid w:val="00A93D6B"/>
    <w:rsid w:val="00A96993"/>
    <w:rsid w:val="00A96E48"/>
    <w:rsid w:val="00AA1797"/>
    <w:rsid w:val="00AA4E54"/>
    <w:rsid w:val="00AB41E5"/>
    <w:rsid w:val="00AC0A4D"/>
    <w:rsid w:val="00AC14CF"/>
    <w:rsid w:val="00AC1F67"/>
    <w:rsid w:val="00AC3126"/>
    <w:rsid w:val="00AD7CEF"/>
    <w:rsid w:val="00AE45D0"/>
    <w:rsid w:val="00AE5FA8"/>
    <w:rsid w:val="00AE6F52"/>
    <w:rsid w:val="00AE7B6A"/>
    <w:rsid w:val="00AF12A8"/>
    <w:rsid w:val="00AF13A4"/>
    <w:rsid w:val="00AF30BF"/>
    <w:rsid w:val="00AF56F0"/>
    <w:rsid w:val="00AF667A"/>
    <w:rsid w:val="00AF7EED"/>
    <w:rsid w:val="00B019FA"/>
    <w:rsid w:val="00B11EB0"/>
    <w:rsid w:val="00B12353"/>
    <w:rsid w:val="00B1282C"/>
    <w:rsid w:val="00B17945"/>
    <w:rsid w:val="00B2097E"/>
    <w:rsid w:val="00B21F9C"/>
    <w:rsid w:val="00B2231C"/>
    <w:rsid w:val="00B2750A"/>
    <w:rsid w:val="00B32615"/>
    <w:rsid w:val="00B371C1"/>
    <w:rsid w:val="00B41BB4"/>
    <w:rsid w:val="00B4245A"/>
    <w:rsid w:val="00B54291"/>
    <w:rsid w:val="00B575BA"/>
    <w:rsid w:val="00B57F34"/>
    <w:rsid w:val="00B60142"/>
    <w:rsid w:val="00B62E56"/>
    <w:rsid w:val="00B671E5"/>
    <w:rsid w:val="00B764F3"/>
    <w:rsid w:val="00B77821"/>
    <w:rsid w:val="00B808FC"/>
    <w:rsid w:val="00B8536C"/>
    <w:rsid w:val="00B911DF"/>
    <w:rsid w:val="00B922D8"/>
    <w:rsid w:val="00B92BBC"/>
    <w:rsid w:val="00BA1263"/>
    <w:rsid w:val="00BA2858"/>
    <w:rsid w:val="00BB029C"/>
    <w:rsid w:val="00BB6F5E"/>
    <w:rsid w:val="00BC13CD"/>
    <w:rsid w:val="00BC25F6"/>
    <w:rsid w:val="00BC32DB"/>
    <w:rsid w:val="00BC343D"/>
    <w:rsid w:val="00BC4412"/>
    <w:rsid w:val="00BC4A86"/>
    <w:rsid w:val="00BC6902"/>
    <w:rsid w:val="00BD3962"/>
    <w:rsid w:val="00BD7E8C"/>
    <w:rsid w:val="00BE2440"/>
    <w:rsid w:val="00BE642A"/>
    <w:rsid w:val="00BF7DF7"/>
    <w:rsid w:val="00C05A5D"/>
    <w:rsid w:val="00C07C9A"/>
    <w:rsid w:val="00C07D21"/>
    <w:rsid w:val="00C1067B"/>
    <w:rsid w:val="00C117A0"/>
    <w:rsid w:val="00C1186A"/>
    <w:rsid w:val="00C20139"/>
    <w:rsid w:val="00C2263D"/>
    <w:rsid w:val="00C23C07"/>
    <w:rsid w:val="00C24C28"/>
    <w:rsid w:val="00C25523"/>
    <w:rsid w:val="00C278BD"/>
    <w:rsid w:val="00C33637"/>
    <w:rsid w:val="00C34B2C"/>
    <w:rsid w:val="00C4395E"/>
    <w:rsid w:val="00C52C33"/>
    <w:rsid w:val="00C539BF"/>
    <w:rsid w:val="00C55427"/>
    <w:rsid w:val="00C57E33"/>
    <w:rsid w:val="00C622F6"/>
    <w:rsid w:val="00C70672"/>
    <w:rsid w:val="00C71DFE"/>
    <w:rsid w:val="00C77260"/>
    <w:rsid w:val="00C81FE3"/>
    <w:rsid w:val="00C8793A"/>
    <w:rsid w:val="00C92EE6"/>
    <w:rsid w:val="00C94ADA"/>
    <w:rsid w:val="00C95B03"/>
    <w:rsid w:val="00CA35D5"/>
    <w:rsid w:val="00CB4A14"/>
    <w:rsid w:val="00CB4E18"/>
    <w:rsid w:val="00CB6024"/>
    <w:rsid w:val="00CB7EC3"/>
    <w:rsid w:val="00CC4DC2"/>
    <w:rsid w:val="00CC6077"/>
    <w:rsid w:val="00CD152C"/>
    <w:rsid w:val="00CD2C5A"/>
    <w:rsid w:val="00CD55F5"/>
    <w:rsid w:val="00CD60E3"/>
    <w:rsid w:val="00CD7B75"/>
    <w:rsid w:val="00CE0E11"/>
    <w:rsid w:val="00CF52F2"/>
    <w:rsid w:val="00D01BC3"/>
    <w:rsid w:val="00D05A67"/>
    <w:rsid w:val="00D05AC6"/>
    <w:rsid w:val="00D070EF"/>
    <w:rsid w:val="00D1226A"/>
    <w:rsid w:val="00D133A2"/>
    <w:rsid w:val="00D1572E"/>
    <w:rsid w:val="00D167E5"/>
    <w:rsid w:val="00D16E28"/>
    <w:rsid w:val="00D23A0B"/>
    <w:rsid w:val="00D2687B"/>
    <w:rsid w:val="00D30681"/>
    <w:rsid w:val="00D36B7A"/>
    <w:rsid w:val="00D412D5"/>
    <w:rsid w:val="00D41803"/>
    <w:rsid w:val="00D46DEA"/>
    <w:rsid w:val="00D50308"/>
    <w:rsid w:val="00D523C7"/>
    <w:rsid w:val="00D52536"/>
    <w:rsid w:val="00D54DE0"/>
    <w:rsid w:val="00D55C2A"/>
    <w:rsid w:val="00D60416"/>
    <w:rsid w:val="00D62426"/>
    <w:rsid w:val="00D655EA"/>
    <w:rsid w:val="00D72CBF"/>
    <w:rsid w:val="00D74237"/>
    <w:rsid w:val="00D74D36"/>
    <w:rsid w:val="00D83C0A"/>
    <w:rsid w:val="00D8758D"/>
    <w:rsid w:val="00D8793A"/>
    <w:rsid w:val="00DA50A4"/>
    <w:rsid w:val="00DB37FC"/>
    <w:rsid w:val="00DB4785"/>
    <w:rsid w:val="00DB5AAD"/>
    <w:rsid w:val="00DC2E4C"/>
    <w:rsid w:val="00DC4A73"/>
    <w:rsid w:val="00DC5D46"/>
    <w:rsid w:val="00DC7F16"/>
    <w:rsid w:val="00DD5FF2"/>
    <w:rsid w:val="00DD65E9"/>
    <w:rsid w:val="00DE0149"/>
    <w:rsid w:val="00DE11AF"/>
    <w:rsid w:val="00DE1572"/>
    <w:rsid w:val="00DE5F22"/>
    <w:rsid w:val="00DE706F"/>
    <w:rsid w:val="00DF0606"/>
    <w:rsid w:val="00DF4111"/>
    <w:rsid w:val="00DF646E"/>
    <w:rsid w:val="00E04D9C"/>
    <w:rsid w:val="00E065DC"/>
    <w:rsid w:val="00E068B8"/>
    <w:rsid w:val="00E11EED"/>
    <w:rsid w:val="00E13F53"/>
    <w:rsid w:val="00E168FE"/>
    <w:rsid w:val="00E267DB"/>
    <w:rsid w:val="00E27120"/>
    <w:rsid w:val="00E34106"/>
    <w:rsid w:val="00E3499D"/>
    <w:rsid w:val="00E3519F"/>
    <w:rsid w:val="00E35A41"/>
    <w:rsid w:val="00E36ACD"/>
    <w:rsid w:val="00E36BFB"/>
    <w:rsid w:val="00E377C3"/>
    <w:rsid w:val="00E37C19"/>
    <w:rsid w:val="00E468F0"/>
    <w:rsid w:val="00E705C0"/>
    <w:rsid w:val="00E7729B"/>
    <w:rsid w:val="00E81FCC"/>
    <w:rsid w:val="00E86FAF"/>
    <w:rsid w:val="00E879DB"/>
    <w:rsid w:val="00E90EB7"/>
    <w:rsid w:val="00E954B8"/>
    <w:rsid w:val="00EA1C60"/>
    <w:rsid w:val="00EA4F7C"/>
    <w:rsid w:val="00EA5DD2"/>
    <w:rsid w:val="00EA71D9"/>
    <w:rsid w:val="00EB28A5"/>
    <w:rsid w:val="00EB65F7"/>
    <w:rsid w:val="00EC499B"/>
    <w:rsid w:val="00EC58F1"/>
    <w:rsid w:val="00EC635F"/>
    <w:rsid w:val="00ED40AD"/>
    <w:rsid w:val="00ED4D4E"/>
    <w:rsid w:val="00EF43A9"/>
    <w:rsid w:val="00F016F3"/>
    <w:rsid w:val="00F019B2"/>
    <w:rsid w:val="00F0261D"/>
    <w:rsid w:val="00F0743A"/>
    <w:rsid w:val="00F16EB3"/>
    <w:rsid w:val="00F31934"/>
    <w:rsid w:val="00F34361"/>
    <w:rsid w:val="00F37863"/>
    <w:rsid w:val="00F41D29"/>
    <w:rsid w:val="00F43DFA"/>
    <w:rsid w:val="00F4699B"/>
    <w:rsid w:val="00F542E6"/>
    <w:rsid w:val="00F56767"/>
    <w:rsid w:val="00F6547F"/>
    <w:rsid w:val="00F67B79"/>
    <w:rsid w:val="00F7320A"/>
    <w:rsid w:val="00F73973"/>
    <w:rsid w:val="00F73A94"/>
    <w:rsid w:val="00F75B10"/>
    <w:rsid w:val="00F81DD9"/>
    <w:rsid w:val="00F8476C"/>
    <w:rsid w:val="00F857BE"/>
    <w:rsid w:val="00F85C16"/>
    <w:rsid w:val="00F8677F"/>
    <w:rsid w:val="00F86CF0"/>
    <w:rsid w:val="00F92FAA"/>
    <w:rsid w:val="00F97DA3"/>
    <w:rsid w:val="00FA16A0"/>
    <w:rsid w:val="00FA41D3"/>
    <w:rsid w:val="00FB0D26"/>
    <w:rsid w:val="00FB1D16"/>
    <w:rsid w:val="00FB31D9"/>
    <w:rsid w:val="00FB49CE"/>
    <w:rsid w:val="00FB6299"/>
    <w:rsid w:val="00FC505D"/>
    <w:rsid w:val="00FC7F75"/>
    <w:rsid w:val="00FD0B97"/>
    <w:rsid w:val="00FD5DC0"/>
    <w:rsid w:val="00FE2D59"/>
    <w:rsid w:val="00FF2C32"/>
    <w:rsid w:val="00FF4A9C"/>
    <w:rsid w:val="00FF4ED5"/>
    <w:rsid w:val="00FF6D47"/>
    <w:rsid w:val="00FF72C4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23"/>
  </w:style>
  <w:style w:type="paragraph" w:styleId="Heading1">
    <w:name w:val="heading 1"/>
    <w:basedOn w:val="Normal"/>
    <w:next w:val="Normal"/>
    <w:link w:val="Heading1Char"/>
    <w:uiPriority w:val="9"/>
    <w:qFormat/>
    <w:rsid w:val="0070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6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67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0B85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BC44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66E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4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178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B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cp:lastPrinted>2016-01-08T20:58:00Z</cp:lastPrinted>
  <dcterms:created xsi:type="dcterms:W3CDTF">2016-01-01T12:15:00Z</dcterms:created>
  <dcterms:modified xsi:type="dcterms:W3CDTF">2016-01-08T21:08:00Z</dcterms:modified>
</cp:coreProperties>
</file>